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7"/>
  <w:body>
    <w:p w14:paraId="4B377D63" w14:textId="78CAC174" w:rsidR="00AC11AC" w:rsidRPr="000711D2" w:rsidRDefault="00AC11AC" w:rsidP="00AC11AC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32"/>
          <w:szCs w:val="32"/>
        </w:rPr>
      </w:pPr>
      <w:r w:rsidRPr="000711D2">
        <w:rPr>
          <w:rFonts w:ascii="Arial" w:eastAsia="Arial" w:hAnsi="Arial" w:cs="Arial"/>
          <w:b/>
          <w:sz w:val="32"/>
          <w:szCs w:val="32"/>
        </w:rPr>
        <w:t>Bachelor of Engineering (Civil Engineering)</w:t>
      </w:r>
    </w:p>
    <w:p w14:paraId="4E1C4996" w14:textId="3869329A" w:rsidR="004A0244" w:rsidRDefault="00F15780" w:rsidP="00F1578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7E80">
        <w:rPr>
          <w:rFonts w:ascii="Arial" w:hAnsi="Arial" w:cs="Arial"/>
          <w:b/>
          <w:bCs/>
        </w:rPr>
        <w:t>(from Cohort AY2021/22 onwards)</w:t>
      </w:r>
    </w:p>
    <w:p w14:paraId="36C71084" w14:textId="77777777" w:rsidR="007B345B" w:rsidRPr="008C7E80" w:rsidRDefault="007B345B" w:rsidP="00F1578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03"/>
        <w:gridCol w:w="734"/>
      </w:tblGrid>
      <w:tr w:rsidR="008C7E80" w:rsidRPr="008C7E80" w14:paraId="1CA2B9BE" w14:textId="77777777" w:rsidTr="002E66E5">
        <w:tc>
          <w:tcPr>
            <w:tcW w:w="8003" w:type="dxa"/>
            <w:shd w:val="clear" w:color="auto" w:fill="D9D9D9" w:themeFill="background1" w:themeFillShade="D9"/>
          </w:tcPr>
          <w:p w14:paraId="2E3FDEBA" w14:textId="292B2F85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 xml:space="preserve">NEW CURRICULUM REQUIREMENTS 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63505A3D" w14:textId="5762E224" w:rsidR="004A0244" w:rsidRPr="008C7E80" w:rsidRDefault="00C115B6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</w:tr>
      <w:tr w:rsidR="008C7E80" w:rsidRPr="008C7E80" w14:paraId="3B9B65F6" w14:textId="77777777" w:rsidTr="002E66E5">
        <w:tc>
          <w:tcPr>
            <w:tcW w:w="8003" w:type="dxa"/>
            <w:shd w:val="clear" w:color="auto" w:fill="D9E2F3" w:themeFill="accent1" w:themeFillTint="33"/>
          </w:tcPr>
          <w:p w14:paraId="29BC70DC" w14:textId="4137E33D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 xml:space="preserve">COMMON CURRICULUM REQUIREMENTS </w:t>
            </w:r>
            <w:r w:rsidR="00F15780" w:rsidRPr="00C7502E">
              <w:rPr>
                <w:rFonts w:ascii="Arial" w:hAnsi="Arial" w:cs="Arial"/>
                <w:b/>
                <w:bCs/>
                <w:sz w:val="20"/>
                <w:szCs w:val="20"/>
              </w:rPr>
              <w:t>– refer to Table 1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3D4282A9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B5553F" w:rsidRPr="008C7E80" w14:paraId="173FCC54" w14:textId="77777777" w:rsidTr="002E66E5">
        <w:tc>
          <w:tcPr>
            <w:tcW w:w="8003" w:type="dxa"/>
            <w:vAlign w:val="center"/>
          </w:tcPr>
          <w:p w14:paraId="53A35CAB" w14:textId="7A516B0B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Singapore Studies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BE0E9C">
              <w:rPr>
                <w:rFonts w:ascii="Arial" w:hAnsi="Arial" w:cs="Arial"/>
                <w:color w:val="0000FF"/>
                <w:sz w:val="18"/>
                <w:szCs w:val="18"/>
                <w:highlight w:val="yellow"/>
              </w:rPr>
              <w:t>– GESS…</w:t>
            </w:r>
          </w:p>
        </w:tc>
        <w:tc>
          <w:tcPr>
            <w:tcW w:w="734" w:type="dxa"/>
          </w:tcPr>
          <w:p w14:paraId="3D26DED8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07AC1A7C" w14:textId="77777777" w:rsidTr="002E66E5">
        <w:tc>
          <w:tcPr>
            <w:tcW w:w="8003" w:type="dxa"/>
            <w:vAlign w:val="center"/>
          </w:tcPr>
          <w:p w14:paraId="058E6D6A" w14:textId="1489E336" w:rsidR="00B5553F" w:rsidRPr="008C7E80" w:rsidRDefault="00B5553F" w:rsidP="00B5553F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Cultures and Connections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BE0E9C">
              <w:rPr>
                <w:rFonts w:ascii="Arial" w:hAnsi="Arial" w:cs="Arial"/>
                <w:color w:val="0000FF"/>
                <w:sz w:val="18"/>
                <w:szCs w:val="18"/>
                <w:highlight w:val="yellow"/>
              </w:rPr>
              <w:t>– GEC…</w:t>
            </w:r>
          </w:p>
        </w:tc>
        <w:tc>
          <w:tcPr>
            <w:tcW w:w="734" w:type="dxa"/>
          </w:tcPr>
          <w:p w14:paraId="44082624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6546C90A" w14:textId="77777777" w:rsidTr="002E66E5">
        <w:tc>
          <w:tcPr>
            <w:tcW w:w="8003" w:type="dxa"/>
            <w:vAlign w:val="center"/>
          </w:tcPr>
          <w:p w14:paraId="7080ADA2" w14:textId="53BF6BB0" w:rsidR="00B5553F" w:rsidRPr="008C7E80" w:rsidRDefault="00B5553F" w:rsidP="00B5553F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Communities and Engagement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BE0E9C">
              <w:rPr>
                <w:rFonts w:ascii="Arial" w:hAnsi="Arial" w:cs="Arial"/>
                <w:color w:val="0000FF"/>
                <w:sz w:val="18"/>
                <w:szCs w:val="18"/>
                <w:highlight w:val="yellow"/>
              </w:rPr>
              <w:t>– GEN…</w:t>
            </w:r>
          </w:p>
        </w:tc>
        <w:tc>
          <w:tcPr>
            <w:tcW w:w="734" w:type="dxa"/>
          </w:tcPr>
          <w:p w14:paraId="13920E99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3C7AB78F" w14:textId="77777777" w:rsidTr="002E66E5">
        <w:tc>
          <w:tcPr>
            <w:tcW w:w="8003" w:type="dxa"/>
          </w:tcPr>
          <w:p w14:paraId="679B6D15" w14:textId="793CDB2F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Critique and Expression</w:t>
            </w:r>
            <w:r>
              <w:rPr>
                <w:rFonts w:ascii="Arial" w:hAnsi="Arial" w:cs="Arial"/>
              </w:rPr>
              <w:t xml:space="preserve"> (GE) </w:t>
            </w:r>
            <w:r w:rsidRPr="00DD080D">
              <w:rPr>
                <w:rFonts w:ascii="Arial" w:hAnsi="Arial" w:cs="Arial"/>
                <w:sz w:val="18"/>
                <w:szCs w:val="18"/>
              </w:rPr>
              <w:t>- ES2</w:t>
            </w:r>
            <w:r w:rsidR="00EB6D6D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DD080D">
              <w:rPr>
                <w:rFonts w:ascii="Arial" w:hAnsi="Arial" w:cs="Arial"/>
                <w:sz w:val="18"/>
                <w:szCs w:val="18"/>
              </w:rPr>
              <w:t>31 Critical Thinking and Writing</w:t>
            </w:r>
          </w:p>
        </w:tc>
        <w:tc>
          <w:tcPr>
            <w:tcW w:w="734" w:type="dxa"/>
          </w:tcPr>
          <w:p w14:paraId="50B4A069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76B63DC7" w14:textId="77777777" w:rsidTr="002E66E5">
        <w:tc>
          <w:tcPr>
            <w:tcW w:w="8003" w:type="dxa"/>
          </w:tcPr>
          <w:p w14:paraId="4AE0B381" w14:textId="583618D4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Digital Literacy</w:t>
            </w:r>
            <w:r>
              <w:rPr>
                <w:rFonts w:ascii="Arial" w:hAnsi="Arial" w:cs="Arial"/>
              </w:rPr>
              <w:t xml:space="preserve"> (GE) </w:t>
            </w:r>
            <w:r w:rsidRPr="00DD080D">
              <w:rPr>
                <w:rFonts w:ascii="Arial" w:hAnsi="Arial" w:cs="Arial"/>
                <w:sz w:val="18"/>
                <w:szCs w:val="18"/>
              </w:rPr>
              <w:t>- CS1010% Programming Methodology</w:t>
            </w:r>
            <w:r w:rsidRPr="00642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</w:tcPr>
          <w:p w14:paraId="29532B70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3C4B5119" w14:textId="77777777" w:rsidTr="002E66E5">
        <w:tc>
          <w:tcPr>
            <w:tcW w:w="8003" w:type="dxa"/>
          </w:tcPr>
          <w:p w14:paraId="486CF02E" w14:textId="3857AF92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Data Literacy</w:t>
            </w:r>
            <w:r>
              <w:rPr>
                <w:rFonts w:ascii="Arial" w:hAnsi="Arial" w:cs="Arial"/>
              </w:rPr>
              <w:t xml:space="preserve"> (GE) </w:t>
            </w:r>
            <w:r w:rsidRPr="00DD080D">
              <w:rPr>
                <w:rFonts w:ascii="Arial" w:hAnsi="Arial" w:cs="Arial"/>
                <w:sz w:val="18"/>
                <w:szCs w:val="18"/>
              </w:rPr>
              <w:t>- GEA1000 Quantitative Reasoning</w:t>
            </w:r>
          </w:p>
        </w:tc>
        <w:tc>
          <w:tcPr>
            <w:tcW w:w="734" w:type="dxa"/>
          </w:tcPr>
          <w:p w14:paraId="1646FC57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6DF296B4" w14:textId="77777777" w:rsidTr="002E66E5">
        <w:tc>
          <w:tcPr>
            <w:tcW w:w="8003" w:type="dxa"/>
          </w:tcPr>
          <w:p w14:paraId="30730E77" w14:textId="26F253BE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Design Thinking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DTK1234 Design Thinking</w:t>
            </w:r>
          </w:p>
        </w:tc>
        <w:tc>
          <w:tcPr>
            <w:tcW w:w="734" w:type="dxa"/>
          </w:tcPr>
          <w:p w14:paraId="48FEB1AA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60294B90" w14:textId="77777777" w:rsidTr="002E66E5">
        <w:tc>
          <w:tcPr>
            <w:tcW w:w="8003" w:type="dxa"/>
          </w:tcPr>
          <w:p w14:paraId="0E8C7054" w14:textId="005A8DD4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Maker Space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EG1311 Design and Make</w:t>
            </w:r>
          </w:p>
        </w:tc>
        <w:tc>
          <w:tcPr>
            <w:tcW w:w="734" w:type="dxa"/>
          </w:tcPr>
          <w:p w14:paraId="3CBE0096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7D0CA189" w14:textId="77777777" w:rsidTr="002E66E5">
        <w:tc>
          <w:tcPr>
            <w:tcW w:w="8003" w:type="dxa"/>
          </w:tcPr>
          <w:p w14:paraId="2B44C1AF" w14:textId="67E744D7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Systems Thinking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IE2141 Systems Thinking and Dynamics</w:t>
            </w:r>
          </w:p>
        </w:tc>
        <w:tc>
          <w:tcPr>
            <w:tcW w:w="734" w:type="dxa"/>
          </w:tcPr>
          <w:p w14:paraId="07C71F69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70144237" w14:textId="77777777" w:rsidTr="002E66E5">
        <w:tc>
          <w:tcPr>
            <w:tcW w:w="8003" w:type="dxa"/>
          </w:tcPr>
          <w:p w14:paraId="689DECEB" w14:textId="3EB56356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Artificial Intelligence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EE2211 Introduction to Machine Learning</w:t>
            </w:r>
          </w:p>
        </w:tc>
        <w:tc>
          <w:tcPr>
            <w:tcW w:w="734" w:type="dxa"/>
          </w:tcPr>
          <w:p w14:paraId="0D96DFCC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2296152B" w14:textId="77777777" w:rsidTr="002E66E5">
        <w:tc>
          <w:tcPr>
            <w:tcW w:w="8003" w:type="dxa"/>
          </w:tcPr>
          <w:p w14:paraId="543D1F28" w14:textId="49B712C4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Sustainable Futures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EG2501 Liveable Cities</w:t>
            </w:r>
          </w:p>
        </w:tc>
        <w:tc>
          <w:tcPr>
            <w:tcW w:w="734" w:type="dxa"/>
          </w:tcPr>
          <w:p w14:paraId="47E12004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7F730948" w14:textId="77777777" w:rsidTr="002E66E5">
        <w:tc>
          <w:tcPr>
            <w:tcW w:w="8003" w:type="dxa"/>
          </w:tcPr>
          <w:p w14:paraId="72B6D2AF" w14:textId="763A9B26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Creating Narratives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534C">
              <w:rPr>
                <w:rFonts w:ascii="Arial" w:hAnsi="Arial" w:cs="Arial"/>
                <w:sz w:val="18"/>
                <w:szCs w:val="18"/>
              </w:rPr>
              <w:t>CDE</w:t>
            </w:r>
            <w:r w:rsidR="00BE0E9C">
              <w:rPr>
                <w:rFonts w:ascii="Arial" w:hAnsi="Arial" w:cs="Arial"/>
                <w:sz w:val="18"/>
                <w:szCs w:val="18"/>
              </w:rPr>
              <w:t>2</w:t>
            </w:r>
            <w:r w:rsidRPr="0004534C">
              <w:rPr>
                <w:rFonts w:ascii="Arial" w:hAnsi="Arial" w:cs="Arial"/>
                <w:sz w:val="18"/>
                <w:szCs w:val="18"/>
              </w:rPr>
              <w:t>000 Creating Narratives</w:t>
            </w:r>
          </w:p>
        </w:tc>
        <w:tc>
          <w:tcPr>
            <w:tcW w:w="734" w:type="dxa"/>
          </w:tcPr>
          <w:p w14:paraId="6ABD6906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51C3FEA7" w14:textId="77777777" w:rsidTr="002E66E5">
        <w:tc>
          <w:tcPr>
            <w:tcW w:w="8003" w:type="dxa"/>
          </w:tcPr>
          <w:p w14:paraId="7B3803E4" w14:textId="4DD55845" w:rsidR="00B5553F" w:rsidRPr="008C7E80" w:rsidRDefault="00B5553F" w:rsidP="00B5553F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Project Management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PF1101 Fundamentals of Project Management</w:t>
            </w:r>
          </w:p>
        </w:tc>
        <w:tc>
          <w:tcPr>
            <w:tcW w:w="734" w:type="dxa"/>
          </w:tcPr>
          <w:p w14:paraId="2EFA4208" w14:textId="77777777" w:rsidR="00B5553F" w:rsidRPr="008C7E80" w:rsidRDefault="00B5553F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4</w:t>
            </w:r>
          </w:p>
        </w:tc>
      </w:tr>
      <w:tr w:rsidR="00B5553F" w:rsidRPr="008C7E80" w14:paraId="3381BF6F" w14:textId="77777777" w:rsidTr="002E66E5">
        <w:tc>
          <w:tcPr>
            <w:tcW w:w="8003" w:type="dxa"/>
          </w:tcPr>
          <w:p w14:paraId="670D2D06" w14:textId="395B316E" w:rsidR="00B5553F" w:rsidRPr="008C7E80" w:rsidRDefault="00EB6D6D" w:rsidP="00B5553F">
            <w:pPr>
              <w:spacing w:line="240" w:lineRule="auto"/>
              <w:rPr>
                <w:rFonts w:ascii="Arial" w:hAnsi="Arial" w:cs="Arial"/>
              </w:rPr>
            </w:pPr>
            <w:r w:rsidRPr="00EB6D6D">
              <w:rPr>
                <w:rFonts w:ascii="Arial" w:hAnsi="Arial" w:cs="Arial"/>
                <w:color w:val="0000FF"/>
              </w:rPr>
              <w:t>Integrated Project</w:t>
            </w:r>
            <w:r w:rsidRPr="00EB6D6D">
              <w:rPr>
                <w:rFonts w:ascii="Arial" w:hAnsi="Arial" w:cs="Arial"/>
                <w:color w:val="0000FF"/>
                <w:sz w:val="18"/>
                <w:szCs w:val="18"/>
              </w:rPr>
              <w:t xml:space="preserve"> – CE4104 B. Eng. Dissertation or CE4103R Design Project</w:t>
            </w:r>
          </w:p>
        </w:tc>
        <w:tc>
          <w:tcPr>
            <w:tcW w:w="734" w:type="dxa"/>
          </w:tcPr>
          <w:p w14:paraId="7F852FA5" w14:textId="6DFCCD06" w:rsidR="00B5553F" w:rsidRPr="008C7E80" w:rsidRDefault="00EB6D6D" w:rsidP="00B555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B6D6D">
              <w:rPr>
                <w:rFonts w:ascii="Arial" w:hAnsi="Arial" w:cs="Arial"/>
              </w:rPr>
              <w:t>8</w:t>
            </w:r>
          </w:p>
        </w:tc>
      </w:tr>
      <w:tr w:rsidR="008C7E80" w:rsidRPr="008C7E80" w14:paraId="35ECD038" w14:textId="77777777" w:rsidTr="002E66E5">
        <w:tc>
          <w:tcPr>
            <w:tcW w:w="8003" w:type="dxa"/>
            <w:shd w:val="clear" w:color="auto" w:fill="D9E2F3" w:themeFill="accent1" w:themeFillTint="33"/>
          </w:tcPr>
          <w:p w14:paraId="1399CDC8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MAJOR REQUIREMENTS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0E783DF0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8C7E80" w:rsidRPr="008C7E80" w14:paraId="3E91C498" w14:textId="77777777" w:rsidTr="002E66E5">
        <w:tc>
          <w:tcPr>
            <w:tcW w:w="8003" w:type="dxa"/>
            <w:shd w:val="clear" w:color="auto" w:fill="auto"/>
          </w:tcPr>
          <w:p w14:paraId="58FCB861" w14:textId="7D95A2C3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Engineering Core</w:t>
            </w:r>
          </w:p>
        </w:tc>
        <w:tc>
          <w:tcPr>
            <w:tcW w:w="734" w:type="dxa"/>
            <w:shd w:val="clear" w:color="auto" w:fill="auto"/>
          </w:tcPr>
          <w:p w14:paraId="723A3861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8C7E80" w:rsidRPr="008C7E80" w14:paraId="0A1220AD" w14:textId="77777777" w:rsidTr="002E66E5">
        <w:tc>
          <w:tcPr>
            <w:tcW w:w="8003" w:type="dxa"/>
            <w:shd w:val="clear" w:color="auto" w:fill="auto"/>
          </w:tcPr>
          <w:p w14:paraId="792FCFA9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</w:rPr>
              <w:t>MA1511 Engineering Calculus</w:t>
            </w:r>
          </w:p>
        </w:tc>
        <w:tc>
          <w:tcPr>
            <w:tcW w:w="734" w:type="dxa"/>
            <w:shd w:val="clear" w:color="auto" w:fill="auto"/>
          </w:tcPr>
          <w:p w14:paraId="3A3E7B6F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</w:rPr>
              <w:t>2</w:t>
            </w:r>
          </w:p>
        </w:tc>
      </w:tr>
      <w:tr w:rsidR="008C7E80" w:rsidRPr="008C7E80" w14:paraId="7823071B" w14:textId="77777777" w:rsidTr="002E66E5">
        <w:tc>
          <w:tcPr>
            <w:tcW w:w="8003" w:type="dxa"/>
            <w:shd w:val="clear" w:color="auto" w:fill="auto"/>
          </w:tcPr>
          <w:p w14:paraId="747C4E08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MA1513 Linear Algebra with Differential Equations</w:t>
            </w:r>
          </w:p>
        </w:tc>
        <w:tc>
          <w:tcPr>
            <w:tcW w:w="734" w:type="dxa"/>
            <w:shd w:val="clear" w:color="auto" w:fill="auto"/>
          </w:tcPr>
          <w:p w14:paraId="5FCA8A28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2</w:t>
            </w:r>
          </w:p>
        </w:tc>
      </w:tr>
      <w:tr w:rsidR="008C7E80" w:rsidRPr="008C7E80" w14:paraId="03709A01" w14:textId="77777777" w:rsidTr="002E66E5">
        <w:tc>
          <w:tcPr>
            <w:tcW w:w="8003" w:type="dxa"/>
            <w:shd w:val="clear" w:color="auto" w:fill="auto"/>
          </w:tcPr>
          <w:p w14:paraId="72D48A32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CE2407A Uncertainty Analysis for Engineers</w:t>
            </w:r>
          </w:p>
        </w:tc>
        <w:tc>
          <w:tcPr>
            <w:tcW w:w="734" w:type="dxa"/>
            <w:shd w:val="clear" w:color="auto" w:fill="auto"/>
          </w:tcPr>
          <w:p w14:paraId="5EC695E0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8C7E80" w:rsidRPr="008C7E80" w14:paraId="591995FB" w14:textId="77777777" w:rsidTr="002E66E5">
        <w:tc>
          <w:tcPr>
            <w:tcW w:w="8003" w:type="dxa"/>
            <w:shd w:val="clear" w:color="auto" w:fill="auto"/>
          </w:tcPr>
          <w:p w14:paraId="11D0D3DC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CE2407B Introduction to Numerical Methods for Engineers</w:t>
            </w:r>
          </w:p>
        </w:tc>
        <w:tc>
          <w:tcPr>
            <w:tcW w:w="734" w:type="dxa"/>
            <w:shd w:val="clear" w:color="auto" w:fill="auto"/>
          </w:tcPr>
          <w:p w14:paraId="135C5AF1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0F21B6" w:rsidRPr="008C7E80" w14:paraId="173A860A" w14:textId="77777777" w:rsidTr="002E66E5">
        <w:tc>
          <w:tcPr>
            <w:tcW w:w="8003" w:type="dxa"/>
            <w:shd w:val="clear" w:color="auto" w:fill="auto"/>
          </w:tcPr>
          <w:p w14:paraId="459BB47F" w14:textId="53F5D4DC" w:rsidR="000F21B6" w:rsidRPr="008C7E80" w:rsidRDefault="000F21B6" w:rsidP="000F21B6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EG2401A Engineering Professionalism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734" w:type="dxa"/>
            <w:shd w:val="clear" w:color="auto" w:fill="auto"/>
          </w:tcPr>
          <w:p w14:paraId="01683EB6" w14:textId="52FD9B1C" w:rsidR="000F21B6" w:rsidRPr="008C7E80" w:rsidRDefault="000F21B6" w:rsidP="000F21B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2</w:t>
            </w:r>
          </w:p>
        </w:tc>
      </w:tr>
      <w:tr w:rsidR="000F21B6" w:rsidRPr="008C7E80" w14:paraId="65A4A731" w14:textId="77777777" w:rsidTr="002E66E5">
        <w:tc>
          <w:tcPr>
            <w:tcW w:w="8003" w:type="dxa"/>
            <w:shd w:val="clear" w:color="auto" w:fill="auto"/>
          </w:tcPr>
          <w:p w14:paraId="3B34F0C5" w14:textId="01B9B216" w:rsidR="000F21B6" w:rsidRPr="008C7E80" w:rsidRDefault="000F21B6" w:rsidP="000F21B6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EG3611A Industrial Attachment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(or equivalent)</w:t>
            </w:r>
          </w:p>
        </w:tc>
        <w:tc>
          <w:tcPr>
            <w:tcW w:w="734" w:type="dxa"/>
            <w:shd w:val="clear" w:color="auto" w:fill="auto"/>
          </w:tcPr>
          <w:p w14:paraId="79059150" w14:textId="21BBD7F3" w:rsidR="000F21B6" w:rsidRPr="008C7E80" w:rsidRDefault="000F21B6" w:rsidP="000F21B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10</w:t>
            </w:r>
          </w:p>
        </w:tc>
      </w:tr>
      <w:tr w:rsidR="008C7E80" w:rsidRPr="008C7E80" w14:paraId="52C9AA8C" w14:textId="77777777" w:rsidTr="002E66E5">
        <w:tc>
          <w:tcPr>
            <w:tcW w:w="8003" w:type="dxa"/>
            <w:shd w:val="clear" w:color="auto" w:fill="auto"/>
          </w:tcPr>
          <w:p w14:paraId="78AEE9D3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  <w:b/>
                <w:bCs/>
              </w:rPr>
              <w:t>Major Programme</w:t>
            </w:r>
          </w:p>
        </w:tc>
        <w:tc>
          <w:tcPr>
            <w:tcW w:w="734" w:type="dxa"/>
            <w:shd w:val="clear" w:color="auto" w:fill="auto"/>
          </w:tcPr>
          <w:p w14:paraId="694D3A7D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8C7E80" w14:paraId="69A548C5" w14:textId="77777777" w:rsidTr="002E66E5">
        <w:tc>
          <w:tcPr>
            <w:tcW w:w="8003" w:type="dxa"/>
            <w:shd w:val="clear" w:color="auto" w:fill="auto"/>
          </w:tcPr>
          <w:p w14:paraId="1DA08E3C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</w:rPr>
              <w:t>CE1103 Principles of Structural and Geotechnical Engineering</w:t>
            </w:r>
          </w:p>
        </w:tc>
        <w:tc>
          <w:tcPr>
            <w:tcW w:w="734" w:type="dxa"/>
            <w:shd w:val="clear" w:color="auto" w:fill="auto"/>
          </w:tcPr>
          <w:p w14:paraId="337D5150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2539644B" w14:textId="77777777" w:rsidTr="002E66E5">
        <w:tc>
          <w:tcPr>
            <w:tcW w:w="8003" w:type="dxa"/>
            <w:shd w:val="clear" w:color="auto" w:fill="auto"/>
          </w:tcPr>
          <w:p w14:paraId="04E59E30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CE2155 Principles of Structural Mechanics and Materials</w:t>
            </w:r>
          </w:p>
        </w:tc>
        <w:tc>
          <w:tcPr>
            <w:tcW w:w="734" w:type="dxa"/>
            <w:shd w:val="clear" w:color="auto" w:fill="auto"/>
          </w:tcPr>
          <w:p w14:paraId="77F24B23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4DB08DBC" w14:textId="77777777" w:rsidTr="002E66E5">
        <w:tc>
          <w:tcPr>
            <w:tcW w:w="8003" w:type="dxa"/>
            <w:shd w:val="clear" w:color="auto" w:fill="auto"/>
          </w:tcPr>
          <w:p w14:paraId="25C95E59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CE2134 Fluid Mechanics</w:t>
            </w:r>
          </w:p>
        </w:tc>
        <w:tc>
          <w:tcPr>
            <w:tcW w:w="734" w:type="dxa"/>
            <w:shd w:val="clear" w:color="auto" w:fill="auto"/>
          </w:tcPr>
          <w:p w14:paraId="393552A6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0E83D248" w14:textId="77777777" w:rsidTr="002E66E5">
        <w:tc>
          <w:tcPr>
            <w:tcW w:w="8003" w:type="dxa"/>
            <w:shd w:val="clear" w:color="auto" w:fill="auto"/>
          </w:tcPr>
          <w:p w14:paraId="093A4090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CE3115 Stability of Slopes and Earth Retention Systems</w:t>
            </w:r>
          </w:p>
        </w:tc>
        <w:tc>
          <w:tcPr>
            <w:tcW w:w="734" w:type="dxa"/>
            <w:shd w:val="clear" w:color="auto" w:fill="auto"/>
          </w:tcPr>
          <w:p w14:paraId="1ACB90EF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5B0713C7" w14:textId="77777777" w:rsidTr="002E66E5">
        <w:tc>
          <w:tcPr>
            <w:tcW w:w="8003" w:type="dxa"/>
            <w:shd w:val="clear" w:color="auto" w:fill="auto"/>
          </w:tcPr>
          <w:p w14:paraId="7226C322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CE3116 Foundation Systems for Urban Infrastructure</w:t>
            </w:r>
          </w:p>
        </w:tc>
        <w:tc>
          <w:tcPr>
            <w:tcW w:w="734" w:type="dxa"/>
            <w:shd w:val="clear" w:color="auto" w:fill="auto"/>
          </w:tcPr>
          <w:p w14:paraId="5418EB48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669AB000" w14:textId="77777777" w:rsidTr="002E66E5">
        <w:tc>
          <w:tcPr>
            <w:tcW w:w="8003" w:type="dxa"/>
            <w:shd w:val="clear" w:color="auto" w:fill="auto"/>
          </w:tcPr>
          <w:p w14:paraId="398EA557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CE3121</w:t>
            </w:r>
            <w:r w:rsidRPr="008C7E80">
              <w:rPr>
                <w:rFonts w:ascii="Arial" w:hAnsi="Arial" w:cs="Arial"/>
              </w:rPr>
              <w:t xml:space="preserve"> </w:t>
            </w:r>
            <w:r w:rsidRPr="008C7E80">
              <w:rPr>
                <w:rFonts w:ascii="Arial" w:eastAsia="Arial" w:hAnsi="Arial" w:cs="Arial"/>
              </w:rPr>
              <w:t>Urban Transportation Engineering</w:t>
            </w:r>
          </w:p>
        </w:tc>
        <w:tc>
          <w:tcPr>
            <w:tcW w:w="734" w:type="dxa"/>
            <w:shd w:val="clear" w:color="auto" w:fill="auto"/>
          </w:tcPr>
          <w:p w14:paraId="3069D199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3694A5BF" w14:textId="77777777" w:rsidTr="002E66E5">
        <w:tc>
          <w:tcPr>
            <w:tcW w:w="8003" w:type="dxa"/>
            <w:shd w:val="clear" w:color="auto" w:fill="auto"/>
          </w:tcPr>
          <w:p w14:paraId="575ECC89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 xml:space="preserve">CE3132 </w:t>
            </w:r>
            <w:r w:rsidRPr="008C7E80">
              <w:rPr>
                <w:rFonts w:ascii="Arial" w:hAnsi="Arial" w:cs="Arial"/>
              </w:rPr>
              <w:t>Hydrology and Free Surface Flows</w:t>
            </w:r>
          </w:p>
        </w:tc>
        <w:tc>
          <w:tcPr>
            <w:tcW w:w="734" w:type="dxa"/>
            <w:shd w:val="clear" w:color="auto" w:fill="auto"/>
          </w:tcPr>
          <w:p w14:paraId="6AD98A1F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>4</w:t>
            </w:r>
          </w:p>
        </w:tc>
      </w:tr>
      <w:tr w:rsidR="008C7E80" w:rsidRPr="008C7E80" w14:paraId="40208792" w14:textId="77777777" w:rsidTr="002E66E5">
        <w:tc>
          <w:tcPr>
            <w:tcW w:w="8003" w:type="dxa"/>
            <w:shd w:val="clear" w:color="auto" w:fill="auto"/>
          </w:tcPr>
          <w:p w14:paraId="7FA76C2C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 xml:space="preserve">CE3155A </w:t>
            </w:r>
            <w:r w:rsidRPr="008C7E80">
              <w:rPr>
                <w:rFonts w:ascii="Arial" w:hAnsi="Arial" w:cs="Arial"/>
              </w:rPr>
              <w:t>Structural Behaviour</w:t>
            </w:r>
          </w:p>
        </w:tc>
        <w:tc>
          <w:tcPr>
            <w:tcW w:w="734" w:type="dxa"/>
            <w:shd w:val="clear" w:color="auto" w:fill="auto"/>
          </w:tcPr>
          <w:p w14:paraId="54EDC161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8C7E80" w:rsidRPr="008C7E80" w14:paraId="452AB044" w14:textId="77777777" w:rsidTr="002E66E5">
        <w:tc>
          <w:tcPr>
            <w:tcW w:w="8003" w:type="dxa"/>
            <w:shd w:val="clear" w:color="auto" w:fill="auto"/>
          </w:tcPr>
          <w:p w14:paraId="3AFDC401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</w:rPr>
              <w:t xml:space="preserve">CE3155B </w:t>
            </w:r>
            <w:r w:rsidRPr="008C7E80">
              <w:rPr>
                <w:rFonts w:ascii="Arial" w:hAnsi="Arial" w:cs="Arial"/>
              </w:rPr>
              <w:t>Structural Modelling</w:t>
            </w:r>
          </w:p>
        </w:tc>
        <w:tc>
          <w:tcPr>
            <w:tcW w:w="734" w:type="dxa"/>
            <w:shd w:val="clear" w:color="auto" w:fill="auto"/>
          </w:tcPr>
          <w:p w14:paraId="34553DA5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4A0244" w:rsidRPr="008C7E80" w14:paraId="658ED9A4" w14:textId="77777777" w:rsidTr="002E66E5">
        <w:tc>
          <w:tcPr>
            <w:tcW w:w="8003" w:type="dxa"/>
            <w:shd w:val="clear" w:color="auto" w:fill="auto"/>
          </w:tcPr>
          <w:p w14:paraId="11B90BEE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CE3165 Concrete Design for Urban Infrastructure</w:t>
            </w:r>
          </w:p>
        </w:tc>
        <w:tc>
          <w:tcPr>
            <w:tcW w:w="734" w:type="dxa"/>
            <w:shd w:val="clear" w:color="auto" w:fill="auto"/>
          </w:tcPr>
          <w:p w14:paraId="030B5A2B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C7E80">
              <w:rPr>
                <w:rFonts w:ascii="Arial" w:eastAsia="Arial" w:hAnsi="Arial" w:cs="Arial"/>
                <w:bCs/>
              </w:rPr>
              <w:t>4</w:t>
            </w:r>
          </w:p>
        </w:tc>
      </w:tr>
      <w:tr w:rsidR="008C7E80" w:rsidRPr="008C7E80" w14:paraId="53331647" w14:textId="77777777" w:rsidTr="002E66E5">
        <w:tc>
          <w:tcPr>
            <w:tcW w:w="8003" w:type="dxa"/>
            <w:shd w:val="clear" w:color="auto" w:fill="auto"/>
          </w:tcPr>
          <w:p w14:paraId="3440675C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  <w:bCs/>
              </w:rPr>
              <w:t>CE3166 Steel Design for Urban Infrastructure</w:t>
            </w:r>
          </w:p>
        </w:tc>
        <w:tc>
          <w:tcPr>
            <w:tcW w:w="734" w:type="dxa"/>
            <w:shd w:val="clear" w:color="auto" w:fill="auto"/>
          </w:tcPr>
          <w:p w14:paraId="25CA0BCA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eastAsia="Arial" w:hAnsi="Arial" w:cs="Arial"/>
                <w:bCs/>
              </w:rPr>
              <w:t>4</w:t>
            </w:r>
          </w:p>
        </w:tc>
      </w:tr>
      <w:tr w:rsidR="008C7E80" w:rsidRPr="008C7E80" w14:paraId="1D2B2539" w14:textId="77777777" w:rsidTr="002E66E5">
        <w:tc>
          <w:tcPr>
            <w:tcW w:w="8003" w:type="dxa"/>
            <w:shd w:val="clear" w:color="auto" w:fill="D9E2F3" w:themeFill="accent1" w:themeFillTint="33"/>
          </w:tcPr>
          <w:p w14:paraId="69EA9016" w14:textId="462F28BD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UNRESTRICTED ELECTIVES</w:t>
            </w:r>
            <w:r w:rsidR="00F5662A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66A68437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8C7E80" w14:paraId="657F8DE0" w14:textId="77777777" w:rsidTr="002E66E5">
        <w:tc>
          <w:tcPr>
            <w:tcW w:w="8003" w:type="dxa"/>
            <w:shd w:val="clear" w:color="auto" w:fill="auto"/>
          </w:tcPr>
          <w:p w14:paraId="1C77A54F" w14:textId="77777777" w:rsidR="004A0244" w:rsidRPr="008C7E80" w:rsidRDefault="004A0244" w:rsidP="002E66E5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34" w:type="dxa"/>
            <w:shd w:val="clear" w:color="auto" w:fill="auto"/>
          </w:tcPr>
          <w:p w14:paraId="350D97A6" w14:textId="77777777" w:rsidR="004A0244" w:rsidRPr="008C7E80" w:rsidRDefault="004A0244" w:rsidP="002E66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t>160</w:t>
            </w:r>
          </w:p>
        </w:tc>
      </w:tr>
    </w:tbl>
    <w:p w14:paraId="6ABDE5A7" w14:textId="61F00C3F" w:rsidR="00F5662A" w:rsidRPr="00BE0E9C" w:rsidRDefault="00F5662A" w:rsidP="00F5662A">
      <w:pPr>
        <w:pStyle w:val="Default"/>
        <w:ind w:left="426" w:right="237"/>
        <w:rPr>
          <w:rFonts w:ascii="Arial" w:hAnsi="Arial" w:cs="Arial"/>
          <w:sz w:val="18"/>
          <w:szCs w:val="18"/>
        </w:rPr>
      </w:pPr>
      <w:bookmarkStart w:id="0" w:name="_Hlk76080062"/>
      <w:r w:rsidRPr="00BE0E9C">
        <w:rPr>
          <w:rFonts w:ascii="Arial" w:hAnsi="Arial" w:cs="Arial"/>
          <w:sz w:val="18"/>
          <w:szCs w:val="18"/>
        </w:rPr>
        <w:t>* you can take any module that is open to you in ModReg – you may be used to fulfil requirements for Specialisation, Minor or 2</w:t>
      </w:r>
      <w:r w:rsidRPr="00BE0E9C">
        <w:rPr>
          <w:rFonts w:ascii="Arial" w:hAnsi="Arial" w:cs="Arial"/>
          <w:sz w:val="18"/>
          <w:szCs w:val="18"/>
          <w:vertAlign w:val="superscript"/>
        </w:rPr>
        <w:t>nd</w:t>
      </w:r>
      <w:r w:rsidRPr="00BE0E9C">
        <w:rPr>
          <w:rFonts w:ascii="Arial" w:hAnsi="Arial" w:cs="Arial"/>
          <w:sz w:val="18"/>
          <w:szCs w:val="18"/>
        </w:rPr>
        <w:t xml:space="preserve"> Major. </w:t>
      </w:r>
    </w:p>
    <w:bookmarkEnd w:id="0"/>
    <w:p w14:paraId="1220389F" w14:textId="77777777" w:rsidR="00F5662A" w:rsidRDefault="00F5662A" w:rsidP="00F5662A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3"/>
      </w:tblGrid>
      <w:tr w:rsidR="00F5662A" w14:paraId="338130DF" w14:textId="77777777">
        <w:trPr>
          <w:trHeight w:val="971"/>
        </w:trPr>
        <w:tc>
          <w:tcPr>
            <w:tcW w:w="3813" w:type="dxa"/>
          </w:tcPr>
          <w:p w14:paraId="7928F663" w14:textId="771A4FD5" w:rsidR="00F5662A" w:rsidRDefault="00F5662A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2D97A1F6" w14:textId="77777777" w:rsidR="00D30DDB" w:rsidRPr="008C7E80" w:rsidRDefault="00D30DDB" w:rsidP="004A0244">
      <w:pPr>
        <w:spacing w:after="0" w:line="240" w:lineRule="auto"/>
        <w:rPr>
          <w:rFonts w:ascii="Arial" w:hAnsi="Arial" w:cs="Arial"/>
        </w:rPr>
      </w:pPr>
    </w:p>
    <w:p w14:paraId="7479B6F9" w14:textId="77777777" w:rsidR="003467E1" w:rsidRDefault="003467E1">
      <w:p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D11FCD5" w14:textId="135C3799" w:rsidR="000F21B6" w:rsidRDefault="000F21B6" w:rsidP="000F21B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C7E80">
        <w:rPr>
          <w:rFonts w:ascii="Arial" w:hAnsi="Arial" w:cs="Arial"/>
          <w:b/>
          <w:bCs/>
          <w:u w:val="single"/>
        </w:rPr>
        <w:lastRenderedPageBreak/>
        <w:t>Catalogue of modules in the Common Curriculum</w:t>
      </w:r>
    </w:p>
    <w:p w14:paraId="53CD9769" w14:textId="77777777" w:rsidR="00F15780" w:rsidRPr="008C7E80" w:rsidRDefault="00F15780" w:rsidP="000F21B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5DA39EA" w14:textId="77777777" w:rsidR="00F15780" w:rsidRPr="001E083F" w:rsidRDefault="00F15780" w:rsidP="00F157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38"/>
      </w:tblGrid>
      <w:tr w:rsidR="000F21B6" w:rsidRPr="008C7E80" w14:paraId="0BDA908F" w14:textId="77777777" w:rsidTr="00F15780">
        <w:trPr>
          <w:trHeight w:val="368"/>
        </w:trPr>
        <w:tc>
          <w:tcPr>
            <w:tcW w:w="3397" w:type="dxa"/>
            <w:shd w:val="clear" w:color="auto" w:fill="E7E6E6" w:themeFill="background2"/>
          </w:tcPr>
          <w:p w14:paraId="249274AB" w14:textId="77777777" w:rsidR="000F21B6" w:rsidRPr="008C7E80" w:rsidRDefault="000F21B6" w:rsidP="002E66E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38" w:type="dxa"/>
            <w:shd w:val="clear" w:color="auto" w:fill="E7E6E6" w:themeFill="background2"/>
            <w:vAlign w:val="center"/>
          </w:tcPr>
          <w:p w14:paraId="21927D38" w14:textId="77777777" w:rsidR="000F21B6" w:rsidRPr="008C7E80" w:rsidRDefault="000F21B6" w:rsidP="002E66E5">
            <w:pPr>
              <w:jc w:val="center"/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  <w:b/>
              </w:rPr>
              <w:t>B.Eng.</w:t>
            </w:r>
          </w:p>
        </w:tc>
      </w:tr>
      <w:tr w:rsidR="000F21B6" w:rsidRPr="008C7E80" w14:paraId="7FC59A47" w14:textId="77777777" w:rsidTr="00F15780">
        <w:trPr>
          <w:trHeight w:val="4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AE86ECD" w14:textId="77777777" w:rsidR="000F21B6" w:rsidRPr="008C7E80" w:rsidRDefault="000F21B6" w:rsidP="002E66E5">
            <w:pPr>
              <w:jc w:val="center"/>
              <w:rPr>
                <w:rFonts w:ascii="Arial" w:hAnsi="Arial" w:cs="Arial"/>
                <w:b/>
              </w:rPr>
            </w:pPr>
            <w:bookmarkStart w:id="1" w:name="_Hlk76078528"/>
            <w:r w:rsidRPr="008C7E80">
              <w:rPr>
                <w:rFonts w:ascii="Arial" w:hAnsi="Arial" w:cs="Arial"/>
                <w:b/>
              </w:rPr>
              <w:t>Common Curriculum Pillar</w:t>
            </w:r>
          </w:p>
        </w:tc>
        <w:tc>
          <w:tcPr>
            <w:tcW w:w="5238" w:type="dxa"/>
            <w:shd w:val="clear" w:color="auto" w:fill="E7E6E6" w:themeFill="background2"/>
            <w:vAlign w:val="center"/>
          </w:tcPr>
          <w:p w14:paraId="21EF98CC" w14:textId="77777777" w:rsidR="000F21B6" w:rsidRPr="008C7E80" w:rsidRDefault="000F21B6" w:rsidP="002E66E5">
            <w:pPr>
              <w:jc w:val="center"/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  <w:b/>
              </w:rPr>
              <w:t>Basket of Modules</w:t>
            </w:r>
            <w:r w:rsidRPr="008C7E80"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</w:tc>
      </w:tr>
      <w:tr w:rsidR="000F21B6" w:rsidRPr="008C7E80" w14:paraId="18F6BD10" w14:textId="77777777" w:rsidTr="00F15780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D0B3FB3" w14:textId="77777777" w:rsidR="00F157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Singapore Studies</w:t>
            </w:r>
            <w:r w:rsidR="00F15780">
              <w:rPr>
                <w:rFonts w:ascii="Arial" w:hAnsi="Arial" w:cs="Arial"/>
              </w:rPr>
              <w:t xml:space="preserve"> </w:t>
            </w:r>
          </w:p>
          <w:p w14:paraId="5ABCA3A2" w14:textId="7BE00ACC" w:rsidR="000F21B6" w:rsidRPr="008C7E80" w:rsidRDefault="00F15780" w:rsidP="002E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(GE) 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1DE51D9" w14:textId="77777777" w:rsidR="000F21B6" w:rsidRPr="008C7E80" w:rsidRDefault="000F21B6" w:rsidP="002E66E5">
            <w:pPr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</w:rPr>
              <w:t>Students may read any module from the curated list of modules as approved by the NUS General Education Committee for this pillar.</w:t>
            </w:r>
          </w:p>
        </w:tc>
      </w:tr>
      <w:tr w:rsidR="000F21B6" w:rsidRPr="008C7E80" w14:paraId="0DC07E6C" w14:textId="77777777" w:rsidTr="00F15780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66D8F42E" w14:textId="77777777" w:rsidR="006A5C6F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Cultures and Connections</w:t>
            </w:r>
            <w:r w:rsidR="00F15780">
              <w:rPr>
                <w:rFonts w:ascii="Arial" w:hAnsi="Arial" w:cs="Arial"/>
              </w:rPr>
              <w:t xml:space="preserve"> </w:t>
            </w:r>
          </w:p>
          <w:p w14:paraId="4CBFD060" w14:textId="54D41290" w:rsidR="000F21B6" w:rsidRPr="008C7E80" w:rsidRDefault="00F15780" w:rsidP="002E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5A9CA3D" w14:textId="77777777" w:rsidR="000F21B6" w:rsidRPr="00E9179B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Students may read any module from the curated list of modules as approved by the NUS General Education Committee for this pillar.</w:t>
            </w:r>
          </w:p>
        </w:tc>
      </w:tr>
      <w:tr w:rsidR="000F21B6" w:rsidRPr="008C7E80" w14:paraId="2F3CB7D1" w14:textId="77777777" w:rsidTr="00F15780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2CBEBD3E" w14:textId="45EAC611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 xml:space="preserve">Communities and </w:t>
            </w:r>
            <w:r w:rsidR="00F15780">
              <w:rPr>
                <w:rFonts w:ascii="Arial" w:hAnsi="Arial" w:cs="Arial"/>
              </w:rPr>
              <w:t>E</w:t>
            </w:r>
            <w:r w:rsidRPr="008C7E80">
              <w:rPr>
                <w:rFonts w:ascii="Arial" w:hAnsi="Arial" w:cs="Arial"/>
              </w:rPr>
              <w:t>ngagement</w:t>
            </w:r>
            <w:r w:rsidR="00F15780">
              <w:rPr>
                <w:rFonts w:ascii="Arial" w:hAnsi="Arial" w:cs="Arial"/>
              </w:rPr>
              <w:t xml:space="preserve"> (GE) 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C6EBC5B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Students may read any module from the curated list of modules as approved by the NUS General Education Committee for this pillar.</w:t>
            </w:r>
          </w:p>
        </w:tc>
      </w:tr>
      <w:tr w:rsidR="000F21B6" w:rsidRPr="008C7E80" w14:paraId="2CEB69DD" w14:textId="77777777" w:rsidTr="00F15780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47648EB6" w14:textId="2E079B36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Critique and Expression</w:t>
            </w:r>
            <w:r w:rsidR="00F15780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7C3C863" w14:textId="2399B823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ES2</w:t>
            </w:r>
            <w:r w:rsidR="008D7455" w:rsidRPr="008D7455">
              <w:rPr>
                <w:rFonts w:ascii="Arial" w:hAnsi="Arial" w:cs="Arial"/>
                <w:color w:val="FF0000"/>
              </w:rPr>
              <w:t>6</w:t>
            </w:r>
            <w:r w:rsidRPr="008C7E80">
              <w:rPr>
                <w:rFonts w:ascii="Arial" w:hAnsi="Arial" w:cs="Arial"/>
              </w:rPr>
              <w:t>31 Critical Thinking and Writing</w:t>
            </w:r>
          </w:p>
        </w:tc>
      </w:tr>
      <w:tr w:rsidR="000F21B6" w:rsidRPr="008C7E80" w14:paraId="3500637E" w14:textId="77777777" w:rsidTr="00F15780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E490C57" w14:textId="70B73EE7" w:rsidR="000F21B6" w:rsidRPr="008C7E80" w:rsidRDefault="000F21B6" w:rsidP="002E66E5">
            <w:pPr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</w:rPr>
              <w:t>Digital Literacy</w:t>
            </w:r>
            <w:r w:rsidR="00F15780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36B4344" w14:textId="77777777" w:rsidR="000F21B6" w:rsidRPr="008C7E80" w:rsidRDefault="000F21B6" w:rsidP="002E66E5">
            <w:pPr>
              <w:rPr>
                <w:rFonts w:ascii="Arial" w:hAnsi="Arial" w:cs="Arial"/>
                <w:b/>
              </w:rPr>
            </w:pPr>
            <w:r w:rsidRPr="008C7E80">
              <w:rPr>
                <w:rFonts w:ascii="Arial" w:hAnsi="Arial" w:cs="Arial"/>
              </w:rPr>
              <w:t>CS1010% Programming Methodology (any variant)</w:t>
            </w:r>
          </w:p>
        </w:tc>
      </w:tr>
      <w:tr w:rsidR="000F21B6" w:rsidRPr="008C7E80" w14:paraId="6AB4E0A9" w14:textId="77777777" w:rsidTr="00F15780">
        <w:trPr>
          <w:trHeight w:val="20"/>
        </w:trPr>
        <w:tc>
          <w:tcPr>
            <w:tcW w:w="3397" w:type="dxa"/>
            <w:vAlign w:val="center"/>
          </w:tcPr>
          <w:p w14:paraId="6AF59FCE" w14:textId="1497AC1E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Data Literacy</w:t>
            </w:r>
            <w:r w:rsidR="00F15780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C00832A" w14:textId="295B118C" w:rsidR="000F21B6" w:rsidRPr="008C7E80" w:rsidRDefault="000F21B6" w:rsidP="002E66E5">
            <w:r w:rsidRPr="008C7E80">
              <w:rPr>
                <w:rFonts w:ascii="Arial" w:hAnsi="Arial" w:cs="Arial"/>
              </w:rPr>
              <w:t>GE</w:t>
            </w:r>
            <w:r w:rsidR="00A22B17">
              <w:rPr>
                <w:rFonts w:ascii="Arial" w:hAnsi="Arial" w:cs="Arial"/>
              </w:rPr>
              <w:t>A</w:t>
            </w:r>
            <w:r w:rsidRPr="008C7E80">
              <w:rPr>
                <w:rFonts w:ascii="Arial" w:hAnsi="Arial" w:cs="Arial"/>
              </w:rPr>
              <w:t>1000 Quantitative Reasoning</w:t>
            </w:r>
          </w:p>
        </w:tc>
      </w:tr>
      <w:bookmarkEnd w:id="1"/>
      <w:tr w:rsidR="000F21B6" w:rsidRPr="008C7E80" w14:paraId="0B02BCEF" w14:textId="77777777" w:rsidTr="00F15780">
        <w:trPr>
          <w:trHeight w:val="20"/>
        </w:trPr>
        <w:tc>
          <w:tcPr>
            <w:tcW w:w="3397" w:type="dxa"/>
            <w:vAlign w:val="center"/>
          </w:tcPr>
          <w:p w14:paraId="381B9DB8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Design Thinking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67E6C05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DTK1234 Design Thinking</w:t>
            </w:r>
          </w:p>
        </w:tc>
      </w:tr>
      <w:tr w:rsidR="000F21B6" w:rsidRPr="008C7E80" w14:paraId="7D3F44F8" w14:textId="77777777" w:rsidTr="00F15780">
        <w:trPr>
          <w:trHeight w:val="20"/>
        </w:trPr>
        <w:tc>
          <w:tcPr>
            <w:tcW w:w="3397" w:type="dxa"/>
            <w:vAlign w:val="center"/>
          </w:tcPr>
          <w:p w14:paraId="0316CA62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Maker Space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C5ED5DD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EG1311 Design and Make</w:t>
            </w:r>
          </w:p>
        </w:tc>
      </w:tr>
      <w:tr w:rsidR="000F21B6" w:rsidRPr="008C7E80" w14:paraId="02ABAF32" w14:textId="77777777" w:rsidTr="00F15780">
        <w:trPr>
          <w:trHeight w:val="20"/>
        </w:trPr>
        <w:tc>
          <w:tcPr>
            <w:tcW w:w="3397" w:type="dxa"/>
            <w:vAlign w:val="center"/>
          </w:tcPr>
          <w:p w14:paraId="7F45CC16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Systems Thinking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3B35AB5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IE2141 Systems Thinking and Dynamics</w:t>
            </w:r>
          </w:p>
        </w:tc>
      </w:tr>
      <w:tr w:rsidR="000F21B6" w:rsidRPr="008C7E80" w14:paraId="2E2D764E" w14:textId="77777777" w:rsidTr="00F15780">
        <w:trPr>
          <w:trHeight w:val="20"/>
        </w:trPr>
        <w:tc>
          <w:tcPr>
            <w:tcW w:w="3397" w:type="dxa"/>
            <w:vAlign w:val="center"/>
          </w:tcPr>
          <w:p w14:paraId="0F6CB1B0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Artificial Intelligence</w:t>
            </w:r>
          </w:p>
        </w:tc>
        <w:tc>
          <w:tcPr>
            <w:tcW w:w="5238" w:type="dxa"/>
            <w:shd w:val="clear" w:color="auto" w:fill="auto"/>
          </w:tcPr>
          <w:p w14:paraId="57E959F8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EE2211 Introduction to Machine Learning</w:t>
            </w:r>
          </w:p>
        </w:tc>
      </w:tr>
      <w:tr w:rsidR="000F21B6" w:rsidRPr="008C7E80" w14:paraId="38627FC1" w14:textId="77777777" w:rsidTr="00F15780">
        <w:trPr>
          <w:trHeight w:val="20"/>
        </w:trPr>
        <w:tc>
          <w:tcPr>
            <w:tcW w:w="3397" w:type="dxa"/>
            <w:vAlign w:val="center"/>
          </w:tcPr>
          <w:p w14:paraId="212067CD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Sustainable Futures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33AF8AA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EG2501 Liveable Cities</w:t>
            </w:r>
          </w:p>
        </w:tc>
      </w:tr>
      <w:tr w:rsidR="000F21B6" w:rsidRPr="008C7E80" w14:paraId="26742422" w14:textId="77777777" w:rsidTr="00F15780">
        <w:trPr>
          <w:trHeight w:val="20"/>
        </w:trPr>
        <w:tc>
          <w:tcPr>
            <w:tcW w:w="3397" w:type="dxa"/>
            <w:vAlign w:val="center"/>
          </w:tcPr>
          <w:p w14:paraId="35CBDB77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Creating Narratives</w:t>
            </w:r>
          </w:p>
        </w:tc>
        <w:tc>
          <w:tcPr>
            <w:tcW w:w="5238" w:type="dxa"/>
            <w:shd w:val="clear" w:color="auto" w:fill="auto"/>
          </w:tcPr>
          <w:p w14:paraId="68AF4197" w14:textId="23CE275B" w:rsidR="000F21B6" w:rsidRPr="00EB6D6D" w:rsidRDefault="00EB6D6D" w:rsidP="002E66E5">
            <w:pPr>
              <w:rPr>
                <w:rFonts w:ascii="Arial" w:hAnsi="Arial" w:cs="Arial"/>
              </w:rPr>
            </w:pPr>
            <w:r w:rsidRPr="00EB6D6D">
              <w:rPr>
                <w:rFonts w:ascii="Arial" w:hAnsi="Arial" w:cs="Arial"/>
                <w:color w:val="0000FF"/>
              </w:rPr>
              <w:t>CDE2000 Creating Narratives</w:t>
            </w:r>
          </w:p>
        </w:tc>
      </w:tr>
      <w:tr w:rsidR="000F21B6" w:rsidRPr="008C7E80" w14:paraId="4C26C3BC" w14:textId="77777777" w:rsidTr="00F15780">
        <w:trPr>
          <w:trHeight w:val="20"/>
        </w:trPr>
        <w:tc>
          <w:tcPr>
            <w:tcW w:w="3397" w:type="dxa"/>
            <w:vAlign w:val="center"/>
          </w:tcPr>
          <w:p w14:paraId="509B03DE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Project Management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5F03B7B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PF1101 Fundamentals of Project Management</w:t>
            </w:r>
          </w:p>
        </w:tc>
      </w:tr>
      <w:tr w:rsidR="000F21B6" w:rsidRPr="008C7E80" w14:paraId="13070012" w14:textId="77777777" w:rsidTr="00F15780">
        <w:trPr>
          <w:trHeight w:val="20"/>
        </w:trPr>
        <w:tc>
          <w:tcPr>
            <w:tcW w:w="3397" w:type="dxa"/>
          </w:tcPr>
          <w:p w14:paraId="062FEC46" w14:textId="77777777" w:rsidR="000F21B6" w:rsidRPr="008C7E80" w:rsidRDefault="000F21B6" w:rsidP="002E66E5">
            <w:pPr>
              <w:rPr>
                <w:rFonts w:ascii="Arial" w:hAnsi="Arial" w:cs="Arial"/>
              </w:rPr>
            </w:pPr>
            <w:bookmarkStart w:id="2" w:name="_Hlk129248746"/>
            <w:r w:rsidRPr="008C7E80">
              <w:rPr>
                <w:rFonts w:ascii="Arial" w:hAnsi="Arial" w:cs="Arial"/>
              </w:rPr>
              <w:t>Integrated Project</w:t>
            </w:r>
            <w:bookmarkEnd w:id="2"/>
          </w:p>
        </w:tc>
        <w:tc>
          <w:tcPr>
            <w:tcW w:w="5238" w:type="dxa"/>
            <w:shd w:val="clear" w:color="auto" w:fill="auto"/>
          </w:tcPr>
          <w:p w14:paraId="7787FF43" w14:textId="030ADDB0" w:rsidR="000F21B6" w:rsidRPr="008C7E80" w:rsidRDefault="000F21B6" w:rsidP="002E66E5">
            <w:pPr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 xml:space="preserve">Complete 8 </w:t>
            </w:r>
            <w:r w:rsidR="00C115B6">
              <w:rPr>
                <w:rFonts w:ascii="Arial" w:hAnsi="Arial" w:cs="Arial"/>
              </w:rPr>
              <w:t>units</w:t>
            </w:r>
            <w:r w:rsidRPr="008C7E80">
              <w:rPr>
                <w:rFonts w:ascii="Arial" w:hAnsi="Arial" w:cs="Arial"/>
              </w:rPr>
              <w:t xml:space="preserve"> from the following list of modules:</w:t>
            </w:r>
          </w:p>
          <w:p w14:paraId="0839D106" w14:textId="77777777" w:rsidR="000F21B6" w:rsidRPr="008C7E80" w:rsidRDefault="000F21B6" w:rsidP="000F21B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CE4103R Design Project</w:t>
            </w:r>
          </w:p>
          <w:p w14:paraId="2D149AD0" w14:textId="77777777" w:rsidR="000F21B6" w:rsidRPr="008C7E80" w:rsidRDefault="000F21B6" w:rsidP="000F21B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CE4104 B. Eng. Dissertation</w:t>
            </w:r>
          </w:p>
          <w:p w14:paraId="5BF02E51" w14:textId="77777777" w:rsidR="000F21B6" w:rsidRPr="0030611C" w:rsidRDefault="000F21B6" w:rsidP="002E66E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XFE4401 Integrated Honours Project</w:t>
            </w:r>
          </w:p>
          <w:p w14:paraId="282DBDAE" w14:textId="77777777" w:rsidR="000F21B6" w:rsidRPr="008C7E80" w:rsidRDefault="000F21B6" w:rsidP="002E66E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EG4301 DCP Dissertation</w:t>
            </w:r>
            <w:r w:rsidRPr="008C7E80">
              <w:rPr>
                <w:rStyle w:val="FootnoteReference"/>
                <w:rFonts w:ascii="Arial" w:hAnsi="Arial" w:cs="Arial"/>
              </w:rPr>
              <w:footnoteReference w:id="4"/>
            </w:r>
          </w:p>
          <w:p w14:paraId="7DD29765" w14:textId="77777777" w:rsidR="000F21B6" w:rsidRPr="0030611C" w:rsidRDefault="000F21B6" w:rsidP="002E66E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EG4301A Ideas to Start-up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14:paraId="4F5D7828" w14:textId="77777777" w:rsidR="000F21B6" w:rsidRDefault="000F21B6">
      <w:pPr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8C7E80" w:rsidRPr="008C7E80" w14:paraId="021943EC" w14:textId="77777777" w:rsidTr="002E66E5">
        <w:trPr>
          <w:trHeight w:val="368"/>
        </w:trPr>
        <w:tc>
          <w:tcPr>
            <w:tcW w:w="9175" w:type="dxa"/>
            <w:shd w:val="clear" w:color="auto" w:fill="DBDBDB" w:themeFill="accent3" w:themeFillTint="66"/>
            <w:vAlign w:val="center"/>
          </w:tcPr>
          <w:p w14:paraId="5B69BA34" w14:textId="77777777" w:rsidR="004A0244" w:rsidRPr="008C7E80" w:rsidRDefault="004A0244" w:rsidP="002E66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C7E80">
              <w:rPr>
                <w:rFonts w:ascii="Arial" w:hAnsi="Arial" w:cs="Arial"/>
                <w:b/>
                <w:bCs/>
              </w:rPr>
              <w:lastRenderedPageBreak/>
              <w:t xml:space="preserve">List of Technical Elective modules: </w:t>
            </w:r>
          </w:p>
        </w:tc>
      </w:tr>
      <w:tr w:rsidR="008C7E80" w:rsidRPr="008C7E80" w14:paraId="301625CB" w14:textId="77777777" w:rsidTr="002E66E5">
        <w:tc>
          <w:tcPr>
            <w:tcW w:w="9175" w:type="dxa"/>
          </w:tcPr>
          <w:p w14:paraId="1E4F5ED9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3" w:name="_Hlk74193158"/>
            <w:r w:rsidRPr="008C7E80">
              <w:rPr>
                <w:rFonts w:ascii="Arial" w:eastAsia="Arial" w:hAnsi="Arial" w:cs="Arial"/>
              </w:rPr>
              <w:t>CE2102    Principles &amp; Practice in Infrastructure and Environment</w:t>
            </w:r>
          </w:p>
          <w:p w14:paraId="65F66175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CE2183    Construction Project Management</w:t>
            </w:r>
          </w:p>
          <w:p w14:paraId="38059FF1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CE2409    Computer Applications in Civil Engineering</w:t>
            </w:r>
          </w:p>
          <w:p w14:paraId="4AD5C39B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CE3201    Civil Engineering Analytics and Data Visualization</w:t>
            </w:r>
          </w:p>
          <w:p w14:paraId="05BDF019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CE3202    Data Acquisition for Civil Engineering Applications</w:t>
            </w:r>
          </w:p>
          <w:p w14:paraId="62B099F0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CE3203    Optimization Methods for Civil Engineers</w:t>
            </w:r>
          </w:p>
          <w:p w14:paraId="2C0E887F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CE3204    Digital Management for Civil Engineers</w:t>
            </w:r>
          </w:p>
          <w:p w14:paraId="449730BA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CE3101    Integrated Infrastructure Project</w:t>
            </w:r>
          </w:p>
          <w:p w14:paraId="77351912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CE3102    Socio-economic Sustainable Developments</w:t>
            </w:r>
          </w:p>
          <w:p w14:paraId="4B0FCF02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CE4257    Linear Finite Element Analysis</w:t>
            </w:r>
          </w:p>
          <w:p w14:paraId="38856927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CE4258    Structural Stability and Dynamics</w:t>
            </w:r>
          </w:p>
          <w:p w14:paraId="711FC672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CE5805    DfMA &amp; Productivity Analytics</w:t>
            </w:r>
          </w:p>
          <w:p w14:paraId="6B0CF5FA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CE5807    Integrated Digital Delivery</w:t>
            </w:r>
          </w:p>
          <w:p w14:paraId="6B456DAE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CE5808    Digital Design and Construction (BIM and VDC)</w:t>
            </w:r>
          </w:p>
          <w:p w14:paraId="618DA1C6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CE5209    Transport Data Analytics and Modelling</w:t>
            </w:r>
          </w:p>
          <w:p w14:paraId="1184029F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TP5205    Intelligent Transport System and Simulation</w:t>
            </w:r>
          </w:p>
          <w:p w14:paraId="10655180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CE5515    Structural Health Monitoring</w:t>
            </w:r>
          </w:p>
          <w:p w14:paraId="19F456C5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C7E80">
              <w:rPr>
                <w:rFonts w:ascii="Arial" w:eastAsia="Arial" w:hAnsi="Arial" w:cs="Arial"/>
              </w:rPr>
              <w:t>CE5113    Geotechnical Investigation &amp; Monitoring</w:t>
            </w:r>
          </w:p>
          <w:p w14:paraId="4DB1910B" w14:textId="77777777" w:rsidR="004A0244" w:rsidRPr="008C7E80" w:rsidRDefault="004A0244" w:rsidP="002E66E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C7E80">
              <w:rPr>
                <w:rFonts w:ascii="Arial" w:eastAsia="Arial" w:hAnsi="Arial" w:cs="Arial"/>
              </w:rPr>
              <w:t>CE5310    Hydro-informatics</w:t>
            </w:r>
            <w:bookmarkEnd w:id="3"/>
          </w:p>
        </w:tc>
      </w:tr>
    </w:tbl>
    <w:p w14:paraId="1A26DD2D" w14:textId="314447D5" w:rsidR="004A0244" w:rsidRDefault="004A0244" w:rsidP="004A0244">
      <w:pPr>
        <w:spacing w:line="259" w:lineRule="auto"/>
        <w:rPr>
          <w:rFonts w:ascii="Arial" w:hAnsi="Arial" w:cs="Arial"/>
        </w:rPr>
      </w:pPr>
    </w:p>
    <w:p w14:paraId="23848C40" w14:textId="2F052CDF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749734A2" w14:textId="67CB31F2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7947FDEE" w14:textId="59E59EAD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59053F91" w14:textId="39648D05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6182CF82" w14:textId="725F8E22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56DC9B5F" w14:textId="68417070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31836C3A" w14:textId="19DBCA5C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1FEEE45F" w14:textId="2ABBC5CA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009F8F7B" w14:textId="045024E6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11A43C6A" w14:textId="64AE5799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0F638625" w14:textId="781E0544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32BCFB03" w14:textId="16F67EEE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097025F7" w14:textId="2E6D1C5E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2AE61F5C" w14:textId="594DE4C3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1C4DEC9A" w14:textId="747A88AA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1BD9CEDB" w14:textId="0DE16D05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1C201AE8" w14:textId="16B4F1B4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36A93B71" w14:textId="155A289B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5AE9E518" w14:textId="420F6ECC" w:rsidR="009B3839" w:rsidRPr="009B3839" w:rsidRDefault="009B3839" w:rsidP="009B3839">
      <w:pPr>
        <w:suppressAutoHyphens/>
        <w:spacing w:line="1" w:lineRule="atLeast"/>
        <w:ind w:leftChars="-1" w:hangingChars="1" w:hanging="2"/>
        <w:jc w:val="right"/>
        <w:textAlignment w:val="top"/>
        <w:outlineLvl w:val="0"/>
        <w:rPr>
          <w:b/>
          <w:position w:val="-1"/>
          <w:sz w:val="16"/>
          <w:szCs w:val="16"/>
        </w:rPr>
      </w:pPr>
      <w:r w:rsidRPr="009B3839">
        <w:rPr>
          <w:rFonts w:ascii="Calibri" w:hAnsi="Calibri" w:cs="Calibri"/>
          <w:b/>
          <w:i/>
          <w:position w:val="-1"/>
          <w:sz w:val="16"/>
          <w:szCs w:val="16"/>
        </w:rPr>
        <w:t>Information correct as July 2021</w:t>
      </w:r>
      <w:r w:rsidR="00482792">
        <w:rPr>
          <w:rFonts w:ascii="Calibri" w:hAnsi="Calibri" w:cs="Calibri"/>
          <w:b/>
          <w:i/>
          <w:position w:val="-1"/>
          <w:sz w:val="16"/>
          <w:szCs w:val="16"/>
        </w:rPr>
        <w:t xml:space="preserve"> – update Jan 2023</w:t>
      </w:r>
    </w:p>
    <w:p w14:paraId="3ED491E2" w14:textId="7BED6131" w:rsidR="00AC11AC" w:rsidRDefault="00AC11AC" w:rsidP="004A0244">
      <w:pPr>
        <w:spacing w:line="259" w:lineRule="auto"/>
        <w:rPr>
          <w:rFonts w:ascii="Arial" w:hAnsi="Arial" w:cs="Arial"/>
        </w:rPr>
      </w:pPr>
    </w:p>
    <w:p w14:paraId="48923FED" w14:textId="5A62E33B" w:rsidR="00AC11AC" w:rsidRPr="00AC11AC" w:rsidRDefault="00EC5C6A" w:rsidP="00EC5C6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DengXian" w:hAnsi="Arial" w:cs="Arial"/>
          <w:b/>
          <w:bCs/>
          <w:lang w:val="en-US"/>
        </w:rPr>
        <w:lastRenderedPageBreak/>
        <w:t>R</w:t>
      </w:r>
      <w:r w:rsidR="00AC11AC" w:rsidRPr="00AC11AC">
        <w:rPr>
          <w:rFonts w:ascii="Arial" w:eastAsia="Arial" w:hAnsi="Arial" w:cs="Arial"/>
          <w:b/>
        </w:rPr>
        <w:t>ecommended Semester Schedule for A-level Students</w:t>
      </w:r>
    </w:p>
    <w:p w14:paraId="2DAB4117" w14:textId="77777777" w:rsidR="00AC11AC" w:rsidRPr="00AC11AC" w:rsidRDefault="00AC11AC" w:rsidP="00AC11AC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Grid0"/>
        <w:tblW w:w="4922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3681"/>
        <w:gridCol w:w="710"/>
        <w:gridCol w:w="3809"/>
        <w:gridCol w:w="675"/>
      </w:tblGrid>
      <w:tr w:rsidR="00AC11AC" w:rsidRPr="00AC11AC" w14:paraId="0C83D902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ECC89A" w14:textId="77777777" w:rsidR="00AC11AC" w:rsidRPr="00AC11AC" w:rsidRDefault="00AC11AC" w:rsidP="00AC11AC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D88D18" w14:textId="77777777" w:rsidR="00AC11AC" w:rsidRPr="00AC11AC" w:rsidRDefault="00AC11AC" w:rsidP="00AC11AC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A9A0B1" w14:textId="77777777" w:rsidR="00AC11AC" w:rsidRPr="00AC11AC" w:rsidRDefault="00AC11AC" w:rsidP="00AC11AC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86915F" w14:textId="77777777" w:rsidR="00AC11AC" w:rsidRPr="00AC11AC" w:rsidRDefault="00AC11AC" w:rsidP="00AC11AC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136E4F3C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DFFE" w14:textId="0CE91B5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GE</w:t>
            </w:r>
            <w:r w:rsidR="00A22B17">
              <w:rPr>
                <w:rFonts w:ascii="Arial" w:eastAsia="DengXian" w:hAnsi="Arial" w:cs="Arial"/>
              </w:rPr>
              <w:t>A</w:t>
            </w:r>
            <w:r w:rsidRPr="00AC11AC">
              <w:rPr>
                <w:rFonts w:ascii="Arial" w:eastAsia="DengXian" w:hAnsi="Arial" w:cs="Arial"/>
              </w:rPr>
              <w:t>1000 Quantitative Reasoning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EAF0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E6F4" w14:textId="77777777" w:rsidR="00AC11AC" w:rsidRPr="00555E57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22E3" w14:textId="77777777" w:rsidR="00AC11AC" w:rsidRPr="00555E57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68FF5696" w14:textId="77777777" w:rsidTr="008D7455">
        <w:trPr>
          <w:trHeight w:val="369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7270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DTK1234 Design Thinking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EAA9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232B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EG1311 Design and Make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174A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542593C8" w14:textId="77777777" w:rsidTr="008D7455">
        <w:trPr>
          <w:trHeight w:val="543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9721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MA1513 Linear Algebra with Differential Equations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9046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AB9D" w14:textId="77777777" w:rsidR="00AC11AC" w:rsidRPr="00AC11AC" w:rsidRDefault="00AC11AC" w:rsidP="00C859E5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</w:rPr>
            </w:pPr>
            <w:r w:rsidRPr="00AC11AC">
              <w:rPr>
                <w:rFonts w:ascii="Arial" w:eastAsia="DengXian" w:hAnsi="Arial" w:cs="Arial"/>
                <w:color w:val="CC00FF"/>
              </w:rPr>
              <w:t>UE</w:t>
            </w:r>
            <w:r w:rsidRPr="00AC11AC">
              <w:rPr>
                <w:rFonts w:ascii="Arial" w:eastAsia="DengXian" w:hAnsi="Arial" w:cs="Arial"/>
                <w:color w:val="7030A0"/>
              </w:rPr>
              <w:t xml:space="preserve"> </w:t>
            </w:r>
          </w:p>
          <w:p w14:paraId="7CF28C3C" w14:textId="682B7601" w:rsidR="00AC11AC" w:rsidRPr="00AC11AC" w:rsidRDefault="00AC11AC" w:rsidP="00C859E5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  <w:sz w:val="20"/>
                <w:szCs w:val="20"/>
                <w:lang w:val="en-US"/>
              </w:rPr>
            </w:pPr>
            <w:r w:rsidRPr="00C859E5">
              <w:rPr>
                <w:rFonts w:ascii="Arial" w:eastAsia="DengXian" w:hAnsi="Arial" w:cs="Arial"/>
                <w:sz w:val="16"/>
                <w:szCs w:val="16"/>
                <w:highlight w:val="cyan"/>
              </w:rPr>
              <w:t>(Physics bridging PC1201</w:t>
            </w:r>
            <w:r w:rsidRPr="00AC11AC">
              <w:rPr>
                <w:rFonts w:ascii="Arial" w:eastAsia="DengXian" w:hAnsi="Arial" w:cs="Arial"/>
                <w:sz w:val="20"/>
                <w:szCs w:val="20"/>
                <w:highlight w:val="cyan"/>
              </w:rPr>
              <w:t xml:space="preserve"> </w:t>
            </w:r>
            <w:r w:rsidRPr="00AC11AC">
              <w:rPr>
                <w:rFonts w:ascii="Arial" w:eastAsia="DengXian" w:hAnsi="Arial" w:cs="Arial"/>
                <w:sz w:val="20"/>
                <w:szCs w:val="20"/>
                <w:highlight w:val="cyan"/>
                <w:vertAlign w:val="subscript"/>
              </w:rPr>
              <w:t>for students without A-level Physics</w:t>
            </w:r>
            <w:r w:rsidR="00CD7C18">
              <w:rPr>
                <w:rFonts w:ascii="Arial" w:eastAsia="DengXian" w:hAnsi="Arial" w:cs="Arial"/>
                <w:sz w:val="20"/>
                <w:szCs w:val="20"/>
                <w:highlight w:val="cyan"/>
                <w:vertAlign w:val="subscript"/>
              </w:rPr>
              <w:t xml:space="preserve"> *</w:t>
            </w:r>
            <w:r w:rsidRPr="00AC11AC">
              <w:rPr>
                <w:rFonts w:ascii="Arial" w:eastAsia="DengXian" w:hAnsi="Arial" w:cs="Arial"/>
                <w:sz w:val="20"/>
                <w:szCs w:val="20"/>
                <w:highlight w:val="cyan"/>
                <w:vertAlign w:val="subscript"/>
              </w:rPr>
              <w:t>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D0B4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AC11AC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AC11AC" w:rsidRPr="00AC11AC" w14:paraId="6F6C595E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C61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CE1103 Principles of Structural and Geotechnical Engineering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EE38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B10A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862E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</w:tr>
      <w:tr w:rsidR="00AC11AC" w:rsidRPr="00AC11AC" w14:paraId="599FB7E6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5001" w14:textId="77777777" w:rsidR="00AC11AC" w:rsidRPr="00555E57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FCB8" w14:textId="77777777" w:rsidR="00AC11AC" w:rsidRPr="00555E57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0E31" w14:textId="77777777" w:rsidR="00AC11AC" w:rsidRPr="00555E57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CE2407B Introduction to Numerical Methods for Engineers</w:t>
            </w:r>
            <w:r w:rsidRPr="00555E57" w:rsidDel="000F4E29">
              <w:rPr>
                <w:rFonts w:ascii="Arial" w:eastAsia="DengXian" w:hAnsi="Arial" w:cs="Arial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1E22" w14:textId="77777777" w:rsidR="00AC11AC" w:rsidRPr="00555E57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2</w:t>
            </w:r>
          </w:p>
        </w:tc>
      </w:tr>
      <w:tr w:rsidR="00AC11AC" w:rsidRPr="00AC11AC" w14:paraId="0E6CB0A5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C6DE" w14:textId="77777777" w:rsidR="00AC11AC" w:rsidRPr="00555E57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 xml:space="preserve">CE2407A Engineering Uncertainty Analysis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11E2" w14:textId="77777777" w:rsidR="00AC11AC" w:rsidRPr="00555E57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DFC5" w14:textId="77777777" w:rsidR="00AC11AC" w:rsidRPr="00555E57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CE2155 Principles of Structural Mechanics and Materials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6C26" w14:textId="77777777" w:rsidR="00AC11AC" w:rsidRPr="00555E57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3BBE8C6A" w14:textId="77777777" w:rsidTr="008D7455">
        <w:trPr>
          <w:trHeight w:val="35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5E50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21FD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DBB9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28DD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  <w:tr w:rsidR="00AC11AC" w:rsidRPr="00AC11AC" w14:paraId="30B3C6A8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1D882A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FD7BF0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A88875E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2BE118A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536B7355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E79B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EG2501 Liveable Cities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1793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3C65" w14:textId="55C06C6F" w:rsidR="00AC11AC" w:rsidRPr="00555E57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ES2</w:t>
            </w:r>
            <w:r w:rsidR="008D7455" w:rsidRPr="008D7455">
              <w:rPr>
                <w:rFonts w:ascii="Arial" w:eastAsia="DengXian" w:hAnsi="Arial" w:cs="Arial"/>
                <w:color w:val="FF0000"/>
              </w:rPr>
              <w:t>6</w:t>
            </w:r>
            <w:r w:rsidRPr="00555E57">
              <w:rPr>
                <w:rFonts w:ascii="Arial" w:eastAsia="DengXian" w:hAnsi="Arial" w:cs="Arial"/>
              </w:rPr>
              <w:t xml:space="preserve">31 Critical Thinking and Writing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A7F0" w14:textId="77777777" w:rsidR="00AC11AC" w:rsidRPr="00555E57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555E57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4C5E9A6A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7937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EE2211 Introduction to Machine Learning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1E0D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C836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CA9C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44BDBCE7" w14:textId="77777777" w:rsidTr="008D7455">
        <w:trPr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A2E2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CE2134 Fluid Mechanics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91CA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DC7C" w14:textId="6AE7A990" w:rsidR="00796D01" w:rsidRPr="00AC11AC" w:rsidRDefault="00796D01" w:rsidP="00796D0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D025E3">
              <w:rPr>
                <w:rFonts w:ascii="Arial" w:eastAsia="DengXian" w:hAnsi="Arial" w:cs="Arial"/>
              </w:rPr>
              <w:t xml:space="preserve">CE3115 </w:t>
            </w:r>
            <w:r w:rsidRPr="00D025E3">
              <w:rPr>
                <w:rFonts w:ascii="Arial" w:eastAsia="Arial" w:hAnsi="Arial" w:cs="Arial"/>
              </w:rPr>
              <w:t>Stability of Slopes and Earth Retention Systems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3C50" w14:textId="3A7F536C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546DC822" w14:textId="77777777" w:rsidTr="008D7455">
        <w:trPr>
          <w:cantSplit/>
          <w:trHeight w:val="318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BCDD" w14:textId="52B37F05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Times New Roman" w:hAnsi="Arial" w:cs="Arial"/>
              </w:rPr>
              <w:t xml:space="preserve">CE3155A </w:t>
            </w:r>
            <w:r w:rsidRPr="00AC11AC">
              <w:rPr>
                <w:rFonts w:ascii="Arial" w:eastAsia="DengXian" w:hAnsi="Arial" w:cs="Arial"/>
                <w:bCs/>
              </w:rPr>
              <w:t>Structural Behaviour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470C" w14:textId="4B1CCDAA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6C41" w14:textId="35C2CC88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CBBD" w14:textId="0D2D5321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54859EAA" w14:textId="77777777" w:rsidTr="008D7455">
        <w:trPr>
          <w:cantSplit/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9C37" w14:textId="2B0ACD59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CE3155B </w:t>
            </w:r>
            <w:r w:rsidRPr="00AC11AC">
              <w:rPr>
                <w:rFonts w:ascii="Arial" w:eastAsia="DengXian" w:hAnsi="Arial" w:cs="Arial"/>
                <w:bCs/>
              </w:rPr>
              <w:t>Structural Modelling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B7FC" w14:textId="587499F6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F565" w14:textId="1EDAC4AD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AC11AC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FC08" w14:textId="49B7D05A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61974770" w14:textId="77777777" w:rsidTr="008D7455">
        <w:trPr>
          <w:cantSplit/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BED8" w14:textId="47647D0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2B34" w14:textId="751D57D9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2F5A" w14:textId="67670F00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51C8" w14:textId="76138F22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2AACB5AA" w14:textId="77777777" w:rsidTr="008D7455">
        <w:trPr>
          <w:cantSplit/>
          <w:trHeight w:val="376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6F1B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0300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E694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6B7E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  <w:tr w:rsidR="00AC11AC" w:rsidRPr="00AC11AC" w14:paraId="2C9CBD94" w14:textId="77777777" w:rsidTr="008D7455">
        <w:trPr>
          <w:cantSplit/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EC1FC05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>Semester 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2EE2DAD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65B01DD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636815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03D23F74" w14:textId="77777777" w:rsidTr="008D7455">
        <w:trPr>
          <w:cantSplit/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A957" w14:textId="6EDFB95F" w:rsidR="00AC11AC" w:rsidRPr="00AC11AC" w:rsidRDefault="008D7455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CDE2000</w:t>
            </w:r>
            <w:r w:rsidR="00AC11AC" w:rsidRPr="00AC11AC">
              <w:rPr>
                <w:rFonts w:ascii="Arial" w:eastAsia="DengXian" w:hAnsi="Arial" w:cs="Arial"/>
              </w:rPr>
              <w:t xml:space="preserve"> Creating Narratives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2886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862F" w14:textId="5460ED27" w:rsidR="00796D01" w:rsidRPr="00AC11AC" w:rsidRDefault="00796D01" w:rsidP="00796D0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D025E3">
              <w:rPr>
                <w:rFonts w:ascii="Arial" w:eastAsia="DengXian" w:hAnsi="Arial" w:cs="Arial"/>
              </w:rPr>
              <w:t xml:space="preserve">CE3116 </w:t>
            </w:r>
            <w:r w:rsidRPr="00D025E3">
              <w:rPr>
                <w:rFonts w:ascii="Arial" w:eastAsia="Arial" w:hAnsi="Arial" w:cs="Arial"/>
              </w:rPr>
              <w:t>Foundation Systems for Urban Infrastructure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62F6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7B0E1E3E" w14:textId="77777777" w:rsidTr="008D7455">
        <w:trPr>
          <w:cantSplit/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EE94" w14:textId="77777777" w:rsidR="00AC11AC" w:rsidRPr="00AC11AC" w:rsidRDefault="00AC11AC" w:rsidP="00AC11AC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CE3121 </w:t>
            </w:r>
            <w:r w:rsidRPr="00AC11AC">
              <w:rPr>
                <w:rFonts w:ascii="Arial" w:eastAsia="Arial" w:hAnsi="Arial" w:cs="Arial"/>
              </w:rPr>
              <w:t>Urban transportation engineering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6867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F995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CE3132 </w:t>
            </w:r>
            <w:r w:rsidRPr="00AC11AC">
              <w:rPr>
                <w:rFonts w:ascii="Arial" w:eastAsia="DengXian" w:hAnsi="Arial" w:cs="Arial"/>
                <w:bCs/>
              </w:rPr>
              <w:t>Hydrology and Free Surface Flows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8B83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6AD7A9B0" w14:textId="77777777" w:rsidTr="008D7455">
        <w:trPr>
          <w:cantSplit/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B21E3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CE3165 </w:t>
            </w:r>
            <w:r w:rsidRPr="00AC11AC">
              <w:rPr>
                <w:rFonts w:ascii="Arial" w:eastAsia="Arial" w:hAnsi="Arial" w:cs="Arial"/>
                <w:bCs/>
              </w:rPr>
              <w:t>Concrete Design for Urban Infrastructure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FFAED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A1A6E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CE3166 </w:t>
            </w:r>
            <w:r w:rsidRPr="00AC11AC">
              <w:rPr>
                <w:rFonts w:ascii="Arial" w:eastAsia="Arial" w:hAnsi="Arial" w:cs="Arial"/>
                <w:bCs/>
              </w:rPr>
              <w:t>Steel Design for Urban Infrastructure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E0F9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97787F" w:rsidRPr="00AC11AC" w14:paraId="4D112042" w14:textId="77777777" w:rsidTr="0097787F">
        <w:trPr>
          <w:cantSplit/>
          <w:trHeight w:val="2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117" w14:textId="77777777" w:rsidR="0097787F" w:rsidRPr="00AC11AC" w:rsidRDefault="0097787F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8ED0" w14:textId="77777777" w:rsidR="0097787F" w:rsidRPr="00AC11AC" w:rsidRDefault="0097787F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20E7941" w14:textId="76F3017C" w:rsidR="0097787F" w:rsidRPr="0097787F" w:rsidRDefault="0097787F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C00000"/>
                <w:sz w:val="20"/>
                <w:szCs w:val="20"/>
              </w:rPr>
            </w:pPr>
            <w:r w:rsidRPr="0097787F">
              <w:rPr>
                <w:rFonts w:ascii="Arial" w:eastAsia="DengXian" w:hAnsi="Arial" w:cs="Arial"/>
                <w:color w:val="C00000"/>
                <w:sz w:val="20"/>
                <w:szCs w:val="20"/>
              </w:rPr>
              <w:t>Either</w:t>
            </w:r>
            <w:r w:rsidR="00351F18">
              <w:rPr>
                <w:rFonts w:ascii="Arial" w:eastAsia="DengXian" w:hAnsi="Arial" w:cs="Arial"/>
                <w:color w:val="C00000"/>
                <w:sz w:val="20"/>
                <w:szCs w:val="20"/>
              </w:rPr>
              <w:t xml:space="preserve"> one: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425"/>
              <w:gridCol w:w="1276"/>
              <w:gridCol w:w="559"/>
            </w:tblGrid>
            <w:tr w:rsidR="0097787F" w14:paraId="14EBC1D6" w14:textId="77777777" w:rsidTr="002702E4">
              <w:trPr>
                <w:jc w:val="center"/>
              </w:trPr>
              <w:tc>
                <w:tcPr>
                  <w:tcW w:w="2055" w:type="dxa"/>
                  <w:gridSpan w:val="2"/>
                  <w:shd w:val="clear" w:color="auto" w:fill="FFF2CC" w:themeFill="accent4" w:themeFillTint="33"/>
                </w:tcPr>
                <w:p w14:paraId="4F9CF52F" w14:textId="052955F2" w:rsidR="0097787F" w:rsidRPr="0097787F" w:rsidRDefault="0097787F" w:rsidP="0097787F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FYP</w:t>
                  </w:r>
                </w:p>
              </w:tc>
              <w:tc>
                <w:tcPr>
                  <w:tcW w:w="1835" w:type="dxa"/>
                  <w:gridSpan w:val="2"/>
                  <w:shd w:val="clear" w:color="auto" w:fill="E5FFF6"/>
                </w:tcPr>
                <w:p w14:paraId="5376F041" w14:textId="13C8659E" w:rsidR="0097787F" w:rsidRPr="002702E4" w:rsidRDefault="0097787F" w:rsidP="0097787F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  <w:vertAlign w:val="subscript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DP</w:t>
                  </w:r>
                  <w:r w:rsidR="002702E4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 w:rsidR="002702E4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  <w:vertAlign w:val="subscript"/>
                    </w:rPr>
                    <w:t>next sem.</w:t>
                  </w:r>
                </w:p>
              </w:tc>
            </w:tr>
            <w:tr w:rsidR="0097787F" w14:paraId="30FF316A" w14:textId="77777777" w:rsidTr="002702E4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377E883" w14:textId="699B743E" w:rsidR="0097787F" w:rsidRDefault="0097787F" w:rsidP="0097787F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CE4104 B. Eng. Dissertation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A1FC528" w14:textId="0BC769EF" w:rsidR="0097787F" w:rsidRDefault="0097787F" w:rsidP="0097787F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FFF6"/>
                  <w:vAlign w:val="center"/>
                </w:tcPr>
                <w:p w14:paraId="4FDB41A8" w14:textId="37F1C72D" w:rsidR="0097787F" w:rsidRDefault="0097787F" w:rsidP="0097787F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FFF6"/>
                  <w:vAlign w:val="center"/>
                </w:tcPr>
                <w:p w14:paraId="2972B7BA" w14:textId="3B019F93" w:rsidR="0097787F" w:rsidRDefault="0097787F" w:rsidP="0097787F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97787F" w14:paraId="1C8021F5" w14:textId="77777777" w:rsidTr="002702E4">
              <w:trPr>
                <w:trHeight w:val="297"/>
                <w:jc w:val="center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91776FD" w14:textId="2F772F36" w:rsidR="0097787F" w:rsidRDefault="0097787F" w:rsidP="0097787F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43CACB1" w14:textId="7F5555E8" w:rsidR="0097787F" w:rsidRDefault="0097787F" w:rsidP="0097787F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FFF6"/>
                  <w:vAlign w:val="center"/>
                </w:tcPr>
                <w:p w14:paraId="46B9C18A" w14:textId="48539FD2" w:rsidR="0097787F" w:rsidRDefault="0097787F" w:rsidP="0097787F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5FFF6"/>
                  <w:vAlign w:val="center"/>
                </w:tcPr>
                <w:p w14:paraId="5F42B0A9" w14:textId="4B272636" w:rsidR="0097787F" w:rsidRDefault="0097787F" w:rsidP="0097787F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6B0110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69FA941E" w14:textId="460ED502" w:rsidR="0097787F" w:rsidRPr="00D4288D" w:rsidRDefault="0097787F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C00000"/>
              </w:rPr>
            </w:pPr>
          </w:p>
        </w:tc>
      </w:tr>
      <w:tr w:rsidR="0097787F" w:rsidRPr="00AC11AC" w14:paraId="178AA495" w14:textId="77777777" w:rsidTr="00534A0A">
        <w:trPr>
          <w:cantSplit/>
          <w:trHeight w:val="328"/>
        </w:trPr>
        <w:tc>
          <w:tcPr>
            <w:tcW w:w="20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6A41" w14:textId="77777777" w:rsidR="0097787F" w:rsidRPr="00AC11AC" w:rsidRDefault="0097787F" w:rsidP="00AC11AC">
            <w:pPr>
              <w:spacing w:line="240" w:lineRule="auto"/>
              <w:ind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 </w:t>
            </w:r>
            <w:r w:rsidRPr="00AC11AC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C1721" w14:textId="77777777" w:rsidR="0097787F" w:rsidRPr="00AC11AC" w:rsidRDefault="0097787F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52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845A57" w14:textId="6AA773FA" w:rsidR="0097787F" w:rsidRPr="00AC11AC" w:rsidRDefault="0097787F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97787F" w:rsidRPr="00AC11AC" w14:paraId="1494D2A6" w14:textId="77777777" w:rsidTr="00534A0A">
        <w:trPr>
          <w:cantSplit/>
          <w:trHeight w:val="392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ADF6" w14:textId="77777777" w:rsidR="0097787F" w:rsidRPr="00AC11AC" w:rsidRDefault="0097787F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9B4B" w14:textId="77777777" w:rsidR="0097787F" w:rsidRPr="00AC11AC" w:rsidRDefault="0097787F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5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C31F4E" w14:textId="7BF13C67" w:rsidR="0097787F" w:rsidRPr="00AC11AC" w:rsidRDefault="0097787F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D4288D" w:rsidRPr="00AC11AC" w14:paraId="388A07D6" w14:textId="77777777" w:rsidTr="008D7455">
        <w:trPr>
          <w:cantSplit/>
          <w:trHeight w:val="396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DF95" w14:textId="77777777" w:rsidR="00D4288D" w:rsidRPr="00AC11AC" w:rsidRDefault="00D4288D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1039" w14:textId="77777777" w:rsidR="00D4288D" w:rsidRPr="00AC11AC" w:rsidRDefault="00D4288D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4448" w14:textId="77777777" w:rsidR="00D4288D" w:rsidRPr="00AC11AC" w:rsidRDefault="00D4288D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5560" w14:textId="2D2A2C5C" w:rsidR="00D4288D" w:rsidRPr="00AC11AC" w:rsidRDefault="00D4288D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  <w:tr w:rsidR="00D4288D" w:rsidRPr="00AC11AC" w14:paraId="37C98ABE" w14:textId="77777777" w:rsidTr="008D7455">
        <w:trPr>
          <w:cantSplit/>
          <w:trHeight w:val="20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5B6CEB" w14:textId="77777777" w:rsidR="00D4288D" w:rsidRPr="00AC11AC" w:rsidRDefault="00D4288D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bookmarkStart w:id="4" w:name="_Hlk129249225"/>
            <w:r w:rsidRPr="00AC11AC">
              <w:rPr>
                <w:rFonts w:ascii="Arial" w:eastAsia="Arial" w:hAnsi="Arial" w:cs="Arial"/>
                <w:b/>
              </w:rPr>
              <w:t xml:space="preserve">Semester 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86E347C" w14:textId="77777777" w:rsidR="00D4288D" w:rsidRPr="00AC11AC" w:rsidRDefault="00D4288D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6E04CF8" w14:textId="77777777" w:rsidR="00D4288D" w:rsidRPr="00AC11AC" w:rsidRDefault="00D4288D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8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5F58A5B" w14:textId="77777777" w:rsidR="00D4288D" w:rsidRPr="00AC11AC" w:rsidRDefault="00D4288D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351F18" w:rsidRPr="00AC11AC" w14:paraId="704E8328" w14:textId="77777777" w:rsidTr="00351F18">
        <w:trPr>
          <w:cantSplit/>
          <w:trHeight w:val="666"/>
        </w:trPr>
        <w:tc>
          <w:tcPr>
            <w:tcW w:w="24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425"/>
              <w:gridCol w:w="1540"/>
              <w:gridCol w:w="374"/>
            </w:tblGrid>
            <w:tr w:rsidR="00351F18" w14:paraId="0D3BEEF9" w14:textId="77777777" w:rsidTr="00351F18">
              <w:trPr>
                <w:jc w:val="center"/>
              </w:trPr>
              <w:tc>
                <w:tcPr>
                  <w:tcW w:w="2055" w:type="dxa"/>
                  <w:gridSpan w:val="2"/>
                  <w:shd w:val="clear" w:color="auto" w:fill="FFF2CC" w:themeFill="accent4" w:themeFillTint="33"/>
                </w:tcPr>
                <w:p w14:paraId="307CFE26" w14:textId="77777777" w:rsidR="00351F18" w:rsidRPr="0097787F" w:rsidRDefault="00351F18" w:rsidP="00351F18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bookmarkStart w:id="5" w:name="_Hlk127471614"/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FYP</w:t>
                  </w:r>
                </w:p>
              </w:tc>
              <w:tc>
                <w:tcPr>
                  <w:tcW w:w="1914" w:type="dxa"/>
                  <w:gridSpan w:val="2"/>
                  <w:shd w:val="clear" w:color="auto" w:fill="E5FFF6"/>
                </w:tcPr>
                <w:p w14:paraId="462ED205" w14:textId="77777777" w:rsidR="00351F18" w:rsidRPr="0097787F" w:rsidRDefault="00351F18" w:rsidP="00351F18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DP</w:t>
                  </w:r>
                </w:p>
              </w:tc>
            </w:tr>
            <w:tr w:rsidR="002702E4" w14:paraId="317E8E69" w14:textId="77777777" w:rsidTr="00351F18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F4B822D" w14:textId="6F1F4C5B" w:rsidR="002702E4" w:rsidRDefault="002702E4" w:rsidP="00351F18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Arial" w:hAnsi="Arial" w:cs="Arial"/>
                      <w:color w:val="C00000"/>
                      <w:sz w:val="18"/>
                      <w:szCs w:val="18"/>
                    </w:rPr>
                    <w:t>CE4104 B. Eng. Dissertation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ECDC946" w14:textId="75295028" w:rsidR="002702E4" w:rsidRDefault="002702E4" w:rsidP="00351F18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vMerge w:val="restart"/>
                  <w:shd w:val="clear" w:color="auto" w:fill="E5FFF6"/>
                  <w:vAlign w:val="center"/>
                </w:tcPr>
                <w:p w14:paraId="57AF3C7F" w14:textId="4F60C741" w:rsidR="002702E4" w:rsidRDefault="002702E4" w:rsidP="00351F18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 xml:space="preserve">CE4103R Design Project </w:t>
                  </w:r>
                </w:p>
              </w:tc>
              <w:tc>
                <w:tcPr>
                  <w:tcW w:w="374" w:type="dxa"/>
                  <w:vMerge w:val="restart"/>
                  <w:shd w:val="clear" w:color="auto" w:fill="E5FFF6"/>
                  <w:vAlign w:val="center"/>
                </w:tcPr>
                <w:p w14:paraId="78B0CB92" w14:textId="0E534EE8" w:rsidR="002702E4" w:rsidRDefault="002702E4" w:rsidP="00351F18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</w:tr>
            <w:tr w:rsidR="002702E4" w14:paraId="0ABD55CA" w14:textId="77777777" w:rsidTr="002E66E5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D67CEFA" w14:textId="69379CBE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Arial" w:hAnsi="Arial" w:cs="Arial"/>
                      <w:color w:val="C00000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27BFD9A" w14:textId="158502E9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vMerge/>
                  <w:shd w:val="clear" w:color="auto" w:fill="E5FFF6"/>
                  <w:vAlign w:val="center"/>
                </w:tcPr>
                <w:p w14:paraId="59BCB9F0" w14:textId="77777777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vMerge/>
                  <w:shd w:val="clear" w:color="auto" w:fill="E5FFF6"/>
                  <w:vAlign w:val="center"/>
                </w:tcPr>
                <w:p w14:paraId="3836007C" w14:textId="77777777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2702E4" w14:paraId="52218F80" w14:textId="77777777" w:rsidTr="00351F18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AB9245B" w14:textId="2ACD6EFA" w:rsidR="002702E4" w:rsidRPr="006B0110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BB49698" w14:textId="2627277E" w:rsidR="002702E4" w:rsidRPr="006B0110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shd w:val="clear" w:color="auto" w:fill="E5FFF6"/>
                  <w:vAlign w:val="center"/>
                </w:tcPr>
                <w:p w14:paraId="2A020F66" w14:textId="2D06D9D2" w:rsidR="002702E4" w:rsidRPr="006B0110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374" w:type="dxa"/>
                  <w:shd w:val="clear" w:color="auto" w:fill="E5FFF6"/>
                  <w:vAlign w:val="center"/>
                </w:tcPr>
                <w:p w14:paraId="2C158F27" w14:textId="7ADF2853" w:rsidR="002702E4" w:rsidRPr="006B0110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2702E4" w14:paraId="2C28832F" w14:textId="77777777" w:rsidTr="002702E4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5D105F8" w14:textId="4722C8DE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EDEAE0C" w14:textId="1C80BA0D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E5FFF6"/>
                  <w:vAlign w:val="center"/>
                </w:tcPr>
                <w:p w14:paraId="7FC7C99D" w14:textId="6BEE8D6C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shd w:val="clear" w:color="auto" w:fill="E5FFF6"/>
                  <w:vAlign w:val="center"/>
                </w:tcPr>
                <w:p w14:paraId="2E8E8246" w14:textId="39B44F09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2702E4" w14:paraId="123AED16" w14:textId="77777777" w:rsidTr="002702E4">
              <w:trPr>
                <w:jc w:val="center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291677" w14:textId="116E508E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A4FA727" w14:textId="5015042B" w:rsidR="002702E4" w:rsidRPr="00783FD5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FFF6"/>
                  <w:vAlign w:val="center"/>
                </w:tcPr>
                <w:p w14:paraId="7CCC476D" w14:textId="5548EE33" w:rsidR="002702E4" w:rsidRPr="006B0110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FFF6"/>
                  <w:vAlign w:val="center"/>
                </w:tcPr>
                <w:p w14:paraId="43DD0CA5" w14:textId="69E703E0" w:rsidR="002702E4" w:rsidRPr="006B0110" w:rsidRDefault="002702E4" w:rsidP="002702E4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sz w:val="18"/>
                      <w:szCs w:val="18"/>
                    </w:rPr>
                  </w:pPr>
                  <w:r w:rsidRPr="00783FD5">
                    <w:rPr>
                      <w:rFonts w:ascii="Arial" w:eastAsia="DengXi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bookmarkEnd w:id="5"/>
          </w:tbl>
          <w:p w14:paraId="39A2BF8D" w14:textId="0192EB8F" w:rsidR="00351F18" w:rsidRPr="00D4288D" w:rsidRDefault="00351F18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C00000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16F8" w14:textId="77777777" w:rsidR="00351F18" w:rsidRDefault="00351F18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EG3611A Industrial Attachment </w:t>
            </w:r>
          </w:p>
          <w:p w14:paraId="339B4436" w14:textId="67AEB0D2" w:rsidR="004C4C11" w:rsidRPr="004C4C11" w:rsidRDefault="004C4C11" w:rsidP="004C4C11">
            <w:pPr>
              <w:pStyle w:val="ListParagraph"/>
              <w:numPr>
                <w:ilvl w:val="0"/>
                <w:numId w:val="31"/>
              </w:numPr>
              <w:spacing w:line="240" w:lineRule="auto"/>
              <w:ind w:right="57"/>
              <w:rPr>
                <w:rFonts w:ascii="Arial" w:eastAsia="DengXian" w:hAnsi="Arial" w:cs="Arial"/>
                <w:sz w:val="16"/>
                <w:szCs w:val="16"/>
              </w:rPr>
            </w:pPr>
            <w:r w:rsidRPr="00C859E5">
              <w:rPr>
                <w:rFonts w:ascii="Arial" w:eastAsia="DengXian" w:hAnsi="Arial" w:cs="Arial"/>
                <w:color w:val="0000FF"/>
                <w:sz w:val="16"/>
                <w:szCs w:val="16"/>
              </w:rPr>
              <w:t>most preferred by the industry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AA1A" w14:textId="77777777" w:rsidR="00351F18" w:rsidRPr="00AC11AC" w:rsidRDefault="00351F18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10</w:t>
            </w:r>
          </w:p>
        </w:tc>
      </w:tr>
      <w:tr w:rsidR="00351F18" w:rsidRPr="00AC11AC" w14:paraId="7AE21A72" w14:textId="77777777" w:rsidTr="00351F18">
        <w:trPr>
          <w:cantSplit/>
          <w:trHeight w:val="317"/>
        </w:trPr>
        <w:tc>
          <w:tcPr>
            <w:tcW w:w="247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4B89" w14:textId="657C2069" w:rsidR="00351F18" w:rsidRPr="00AC11AC" w:rsidRDefault="00351F18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7EF8" w14:textId="77777777" w:rsidR="00351F18" w:rsidRPr="00AC11AC" w:rsidRDefault="00351F18" w:rsidP="00D4288D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AC11AC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AC6A" w14:textId="77777777" w:rsidR="00351F18" w:rsidRPr="00AC11AC" w:rsidRDefault="00351F18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351F18" w:rsidRPr="00AC11AC" w14:paraId="53938402" w14:textId="77777777" w:rsidTr="00351F18">
        <w:trPr>
          <w:cantSplit/>
          <w:trHeight w:val="250"/>
        </w:trPr>
        <w:tc>
          <w:tcPr>
            <w:tcW w:w="247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47574" w14:textId="6790B625" w:rsidR="00351F18" w:rsidRPr="00AC11AC" w:rsidRDefault="00351F18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BC4D" w14:textId="77777777" w:rsidR="00351F18" w:rsidRPr="00AC11AC" w:rsidRDefault="00351F18" w:rsidP="00D4288D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AC11AC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DC06" w14:textId="77777777" w:rsidR="00351F18" w:rsidRPr="00AC11AC" w:rsidRDefault="00351F18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351F18" w:rsidRPr="00AC11AC" w14:paraId="5A7C51AB" w14:textId="77777777" w:rsidTr="00351F18">
        <w:trPr>
          <w:cantSplit/>
          <w:trHeight w:val="524"/>
        </w:trPr>
        <w:tc>
          <w:tcPr>
            <w:tcW w:w="247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6C2F" w14:textId="1EC0DBCF" w:rsidR="00351F18" w:rsidRPr="00AC11AC" w:rsidRDefault="00351F18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336B" w14:textId="77777777" w:rsidR="00351F18" w:rsidRPr="00AC11AC" w:rsidRDefault="00351F18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82BC" w14:textId="77777777" w:rsidR="00351F18" w:rsidRPr="00AC11AC" w:rsidRDefault="00351F18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D4288D" w:rsidRPr="00AC11AC" w14:paraId="1063E8C2" w14:textId="77777777" w:rsidTr="008D7455">
        <w:trPr>
          <w:cantSplit/>
          <w:trHeight w:val="397"/>
        </w:trPr>
        <w:tc>
          <w:tcPr>
            <w:tcW w:w="2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F232" w14:textId="77777777" w:rsidR="00D4288D" w:rsidRPr="00AC11AC" w:rsidRDefault="00D4288D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69A3" w14:textId="0084D9EB" w:rsidR="00D4288D" w:rsidRPr="00AC11AC" w:rsidRDefault="008D7455" w:rsidP="008D7455">
            <w:pPr>
              <w:spacing w:line="240" w:lineRule="auto"/>
              <w:ind w:left="-10" w:right="57"/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8DA0" w14:textId="77777777" w:rsidR="00D4288D" w:rsidRPr="00AC11AC" w:rsidRDefault="00D4288D" w:rsidP="00D4288D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ECE4" w14:textId="77777777" w:rsidR="00D4288D" w:rsidRPr="00AC11AC" w:rsidRDefault="00D4288D" w:rsidP="00D4288D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18</w:t>
            </w:r>
          </w:p>
        </w:tc>
      </w:tr>
      <w:bookmarkEnd w:id="4"/>
    </w:tbl>
    <w:p w14:paraId="63E50CC0" w14:textId="77777777" w:rsidR="00AC11AC" w:rsidRPr="00AC11AC" w:rsidRDefault="00AC11AC" w:rsidP="00AC11AC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3E8302F" w14:textId="77777777" w:rsidR="008D7455" w:rsidRPr="00092B1B" w:rsidRDefault="00AC11AC" w:rsidP="00AC11AC">
      <w:pPr>
        <w:spacing w:after="0" w:line="240" w:lineRule="auto"/>
        <w:outlineLvl w:val="0"/>
        <w:rPr>
          <w:rFonts w:ascii="Arial" w:eastAsia="Arial" w:hAnsi="Arial" w:cs="Arial"/>
          <w:bCs/>
          <w:sz w:val="18"/>
          <w:szCs w:val="18"/>
        </w:rPr>
      </w:pPr>
      <w:r w:rsidRPr="00092B1B">
        <w:rPr>
          <w:rFonts w:ascii="Arial" w:eastAsia="Arial" w:hAnsi="Arial" w:cs="Arial"/>
          <w:bCs/>
          <w:sz w:val="18"/>
          <w:szCs w:val="18"/>
        </w:rPr>
        <w:t xml:space="preserve">Note: </w:t>
      </w:r>
    </w:p>
    <w:p w14:paraId="65271D61" w14:textId="4715FD54" w:rsidR="00AC11AC" w:rsidRPr="00EE1BC3" w:rsidRDefault="00AC11AC" w:rsidP="00092B1B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Arial" w:eastAsia="Arial" w:hAnsi="Arial" w:cs="Arial"/>
          <w:bCs/>
          <w:sz w:val="16"/>
          <w:szCs w:val="16"/>
        </w:rPr>
      </w:pPr>
      <w:r w:rsidRPr="00EE1BC3">
        <w:rPr>
          <w:rFonts w:ascii="Arial" w:eastAsia="Arial" w:hAnsi="Arial" w:cs="Arial"/>
          <w:bCs/>
          <w:color w:val="CC00FF"/>
          <w:sz w:val="16"/>
          <w:szCs w:val="16"/>
        </w:rPr>
        <w:t>UE</w:t>
      </w:r>
      <w:r w:rsidRPr="00EE1BC3">
        <w:rPr>
          <w:rFonts w:ascii="Arial" w:eastAsia="Arial" w:hAnsi="Arial" w:cs="Arial"/>
          <w:bCs/>
          <w:sz w:val="16"/>
          <w:szCs w:val="16"/>
        </w:rPr>
        <w:t xml:space="preserve"> and </w:t>
      </w:r>
      <w:r w:rsidRPr="00EE1BC3">
        <w:rPr>
          <w:rFonts w:ascii="Arial" w:eastAsia="Arial" w:hAnsi="Arial" w:cs="Arial"/>
          <w:bCs/>
          <w:sz w:val="16"/>
          <w:szCs w:val="16"/>
          <w:highlight w:val="yellow"/>
        </w:rPr>
        <w:t>GE</w:t>
      </w:r>
      <w:r w:rsidRPr="00EE1BC3">
        <w:rPr>
          <w:rFonts w:ascii="Arial" w:eastAsia="Arial" w:hAnsi="Arial" w:cs="Arial"/>
          <w:bCs/>
          <w:sz w:val="16"/>
          <w:szCs w:val="16"/>
        </w:rPr>
        <w:t xml:space="preserve"> can be taken in any </w:t>
      </w:r>
      <w:r w:rsidR="00EE1BC3" w:rsidRPr="00EE1BC3">
        <w:rPr>
          <w:rFonts w:ascii="Arial" w:eastAsia="Arial" w:hAnsi="Arial" w:cs="Arial"/>
          <w:bCs/>
          <w:sz w:val="16"/>
          <w:szCs w:val="16"/>
        </w:rPr>
        <w:t>semester</w:t>
      </w:r>
      <w:r w:rsidR="00EE1BC3">
        <w:rPr>
          <w:rFonts w:ascii="Arial" w:eastAsia="Arial" w:hAnsi="Arial" w:cs="Arial"/>
          <w:bCs/>
          <w:sz w:val="16"/>
          <w:szCs w:val="16"/>
        </w:rPr>
        <w:t>s.</w:t>
      </w:r>
    </w:p>
    <w:p w14:paraId="0E87F9B7" w14:textId="61AB3AB0" w:rsidR="00092B1B" w:rsidRPr="00EE1BC3" w:rsidRDefault="00092B1B" w:rsidP="00092B1B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Arial" w:eastAsia="Arial" w:hAnsi="Arial" w:cs="Arial"/>
          <w:bCs/>
          <w:sz w:val="16"/>
          <w:szCs w:val="16"/>
        </w:rPr>
      </w:pPr>
      <w:r w:rsidRPr="00EE1BC3">
        <w:rPr>
          <w:rFonts w:ascii="Arial" w:eastAsia="Arial" w:hAnsi="Arial" w:cs="Arial"/>
          <w:bCs/>
          <w:sz w:val="16"/>
          <w:szCs w:val="16"/>
        </w:rPr>
        <w:t xml:space="preserve">You either take </w:t>
      </w:r>
      <w:r w:rsidRPr="00EE1BC3">
        <w:rPr>
          <w:rFonts w:ascii="Arial" w:eastAsia="Arial" w:hAnsi="Arial" w:cs="Arial"/>
          <w:bCs/>
          <w:color w:val="C00000"/>
          <w:sz w:val="16"/>
          <w:szCs w:val="16"/>
        </w:rPr>
        <w:t>CE4104 or CE4103</w:t>
      </w:r>
      <w:r w:rsidRPr="00EE1BC3">
        <w:rPr>
          <w:rFonts w:ascii="Arial" w:eastAsia="Arial" w:hAnsi="Arial" w:cs="Arial"/>
          <w:bCs/>
          <w:sz w:val="16"/>
          <w:szCs w:val="16"/>
        </w:rPr>
        <w:t xml:space="preserve"> </w:t>
      </w:r>
      <w:r w:rsidR="00EE1BC3" w:rsidRPr="00EE1BC3">
        <w:rPr>
          <w:rFonts w:ascii="Arial" w:eastAsia="Arial" w:hAnsi="Arial" w:cs="Arial"/>
          <w:bCs/>
          <w:sz w:val="16"/>
          <w:szCs w:val="16"/>
        </w:rPr>
        <w:t xml:space="preserve">to fulfil “Integrated Project” pillar </w:t>
      </w:r>
      <w:r w:rsidRPr="00EE1BC3">
        <w:rPr>
          <w:rFonts w:ascii="Arial" w:eastAsia="Arial" w:hAnsi="Arial" w:cs="Arial"/>
          <w:bCs/>
          <w:sz w:val="16"/>
          <w:szCs w:val="16"/>
        </w:rPr>
        <w:t>and be aware of the starting semester of it</w:t>
      </w:r>
      <w:r w:rsidR="00EE1BC3" w:rsidRPr="00EE1BC3">
        <w:rPr>
          <w:rFonts w:ascii="Arial" w:eastAsia="Arial" w:hAnsi="Arial" w:cs="Arial"/>
          <w:bCs/>
          <w:sz w:val="16"/>
          <w:szCs w:val="16"/>
        </w:rPr>
        <w:t xml:space="preserve">. </w:t>
      </w:r>
    </w:p>
    <w:p w14:paraId="00F74D0E" w14:textId="665AE159" w:rsidR="00EE1BC3" w:rsidRDefault="00EE1BC3" w:rsidP="00EE1BC3">
      <w:pPr>
        <w:pStyle w:val="ListParagraph"/>
        <w:spacing w:after="0" w:line="240" w:lineRule="auto"/>
        <w:outlineLvl w:val="0"/>
        <w:rPr>
          <w:rFonts w:ascii="Arial" w:eastAsia="Arial" w:hAnsi="Arial" w:cs="Arial"/>
          <w:bCs/>
          <w:sz w:val="16"/>
          <w:szCs w:val="16"/>
        </w:rPr>
      </w:pPr>
      <w:r w:rsidRPr="00EE1BC3">
        <w:rPr>
          <w:rFonts w:ascii="Arial" w:eastAsia="Arial" w:hAnsi="Arial" w:cs="Arial"/>
          <w:bCs/>
          <w:sz w:val="16"/>
          <w:szCs w:val="16"/>
        </w:rPr>
        <w:t>If you want to take both</w:t>
      </w:r>
      <w:r w:rsidR="004C4C11">
        <w:rPr>
          <w:rFonts w:ascii="Arial" w:eastAsia="Arial" w:hAnsi="Arial" w:cs="Arial"/>
          <w:bCs/>
          <w:sz w:val="16"/>
          <w:szCs w:val="16"/>
        </w:rPr>
        <w:t>,</w:t>
      </w:r>
      <w:r w:rsidRPr="00EE1BC3">
        <w:rPr>
          <w:rFonts w:ascii="Arial" w:eastAsia="Arial" w:hAnsi="Arial" w:cs="Arial"/>
          <w:bCs/>
          <w:sz w:val="16"/>
          <w:szCs w:val="16"/>
        </w:rPr>
        <w:t xml:space="preserve"> then 1 of it will be counted towards UE requirement.</w:t>
      </w:r>
    </w:p>
    <w:p w14:paraId="4783FD21" w14:textId="79F3E194" w:rsidR="00CD7C18" w:rsidRPr="00CD7C18" w:rsidRDefault="00CD7C18" w:rsidP="00CD7C18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 xml:space="preserve">*refer to this URL for further details if you need to </w:t>
      </w:r>
      <w:r w:rsidR="00B91D3E">
        <w:rPr>
          <w:rFonts w:ascii="Arial" w:eastAsia="Arial" w:hAnsi="Arial" w:cs="Arial"/>
          <w:bCs/>
          <w:sz w:val="16"/>
          <w:szCs w:val="16"/>
        </w:rPr>
        <w:t xml:space="preserve">take, </w:t>
      </w:r>
      <w:hyperlink r:id="rId10" w:history="1">
        <w:r w:rsidR="00B91D3E" w:rsidRPr="00A50079">
          <w:rPr>
            <w:rStyle w:val="Hyperlink"/>
            <w:rFonts w:ascii="Arial" w:eastAsia="Arial" w:hAnsi="Arial" w:cs="Arial"/>
            <w:bCs/>
            <w:sz w:val="16"/>
            <w:szCs w:val="16"/>
          </w:rPr>
          <w:t>https://wiki.nus.edu.sg/display/eng/Bridging+Modules</w:t>
        </w:r>
      </w:hyperlink>
      <w:r w:rsidR="00B91D3E">
        <w:rPr>
          <w:rFonts w:ascii="Arial" w:eastAsia="Arial" w:hAnsi="Arial" w:cs="Arial"/>
          <w:bCs/>
          <w:sz w:val="16"/>
          <w:szCs w:val="16"/>
        </w:rPr>
        <w:t xml:space="preserve"> </w:t>
      </w:r>
    </w:p>
    <w:p w14:paraId="7F2BE85B" w14:textId="34E65D7B" w:rsidR="00AC11AC" w:rsidRPr="00AC11AC" w:rsidRDefault="000711D2" w:rsidP="00EC5C6A">
      <w:pPr>
        <w:spacing w:after="0" w:line="240" w:lineRule="auto"/>
        <w:jc w:val="center"/>
        <w:outlineLvl w:val="0"/>
        <w:rPr>
          <w:rFonts w:ascii="Arial" w:eastAsia="Arial" w:hAnsi="Arial" w:cs="Arial"/>
          <w:b/>
        </w:rPr>
      </w:pPr>
      <w:r>
        <w:rPr>
          <w:rFonts w:ascii="Arial" w:eastAsia="DengXian" w:hAnsi="Arial" w:cs="Arial"/>
          <w:b/>
          <w:bCs/>
          <w:lang w:val="en-US"/>
        </w:rPr>
        <w:lastRenderedPageBreak/>
        <w:t>R</w:t>
      </w:r>
      <w:r w:rsidRPr="00AC11AC">
        <w:rPr>
          <w:rFonts w:ascii="Arial" w:eastAsia="Arial" w:hAnsi="Arial" w:cs="Arial"/>
          <w:b/>
        </w:rPr>
        <w:t xml:space="preserve">ecommended Semester Schedule for </w:t>
      </w:r>
      <w:r w:rsidR="00AC11AC" w:rsidRPr="00AC11AC">
        <w:rPr>
          <w:rFonts w:ascii="Arial" w:eastAsia="Arial" w:hAnsi="Arial" w:cs="Arial"/>
          <w:b/>
        </w:rPr>
        <w:t>Poly Direct-Entry Students</w:t>
      </w:r>
    </w:p>
    <w:p w14:paraId="527DF321" w14:textId="77777777" w:rsidR="00AC11AC" w:rsidRPr="00AC11AC" w:rsidRDefault="00AC11AC" w:rsidP="00AC11AC">
      <w:pPr>
        <w:spacing w:after="0" w:line="240" w:lineRule="auto"/>
        <w:rPr>
          <w:rFonts w:ascii="Arial" w:eastAsia="Arial" w:hAnsi="Arial" w:cs="Arial"/>
          <w:b/>
        </w:rPr>
      </w:pPr>
    </w:p>
    <w:p w14:paraId="44E50D6F" w14:textId="355425DC" w:rsidR="00AC11AC" w:rsidRPr="00AC11AC" w:rsidRDefault="00AC11AC" w:rsidP="00AC11A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C11AC">
        <w:rPr>
          <w:rFonts w:ascii="Arial" w:eastAsia="DengXian" w:hAnsi="Arial" w:cs="Arial"/>
        </w:rPr>
        <w:t xml:space="preserve">Regardless of </w:t>
      </w:r>
      <w:r w:rsidRPr="00AC11AC">
        <w:rPr>
          <w:rFonts w:ascii="Arial" w:eastAsia="DengXian" w:hAnsi="Arial" w:cs="Arial"/>
          <w:color w:val="000000"/>
        </w:rPr>
        <w:t>engineering course,</w:t>
      </w:r>
      <w:r w:rsidRPr="00AC11AC">
        <w:rPr>
          <w:rFonts w:ascii="Arial" w:eastAsia="DengXian" w:hAnsi="Arial" w:cs="Arial"/>
        </w:rPr>
        <w:t xml:space="preserve"> all freshmen with a polytechnic diploma will be granted the following APCs</w:t>
      </w:r>
      <w:r w:rsidR="00B91D3E" w:rsidRPr="00B91D3E">
        <w:rPr>
          <w:rFonts w:ascii="Arial" w:eastAsia="DengXian" w:hAnsi="Arial" w:cs="Arial"/>
          <w:vertAlign w:val="superscript"/>
        </w:rPr>
        <w:t>#</w:t>
      </w:r>
      <w:r w:rsidRPr="00B91D3E">
        <w:rPr>
          <w:rFonts w:ascii="Arial" w:eastAsia="DengXian" w:hAnsi="Arial" w:cs="Arial"/>
          <w:vertAlign w:val="superscript"/>
        </w:rPr>
        <w:t xml:space="preserve"> </w:t>
      </w:r>
      <w:r w:rsidRPr="00AC11AC">
        <w:rPr>
          <w:rFonts w:ascii="Arial" w:eastAsia="DengXian" w:hAnsi="Arial" w:cs="Arial"/>
        </w:rPr>
        <w:t>from Admit Year 2021/22:</w:t>
      </w:r>
    </w:p>
    <w:p w14:paraId="22412A00" w14:textId="0AF214B0" w:rsidR="00AC11AC" w:rsidRPr="00AC11AC" w:rsidRDefault="00AC11AC" w:rsidP="00AC11A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DengXian" w:hAnsi="Arial" w:cs="Arial"/>
          <w:color w:val="002060"/>
          <w:lang w:val="en-US"/>
        </w:rPr>
      </w:pPr>
      <w:r w:rsidRPr="00AC11AC">
        <w:rPr>
          <w:rFonts w:ascii="Arial" w:eastAsia="DengXian" w:hAnsi="Arial" w:cs="Arial"/>
          <w:color w:val="002060"/>
          <w:lang w:val="en-US"/>
        </w:rPr>
        <w:t xml:space="preserve">Unrestricted Elective Modules: 20 </w:t>
      </w:r>
      <w:r w:rsidR="00C115B6">
        <w:rPr>
          <w:rFonts w:ascii="Arial" w:eastAsia="DengXian" w:hAnsi="Arial" w:cs="Arial"/>
          <w:color w:val="002060"/>
          <w:lang w:val="en-US"/>
        </w:rPr>
        <w:t>units</w:t>
      </w:r>
    </w:p>
    <w:p w14:paraId="38F51133" w14:textId="58F004B9" w:rsidR="00AC11AC" w:rsidRPr="00AC11AC" w:rsidRDefault="00AC11AC" w:rsidP="00AC11A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DengXian" w:hAnsi="Arial" w:cs="Arial"/>
          <w:color w:val="002060"/>
          <w:lang w:val="en-US"/>
        </w:rPr>
      </w:pPr>
      <w:r w:rsidRPr="00AC11AC">
        <w:rPr>
          <w:rFonts w:ascii="Arial" w:eastAsia="DengXian" w:hAnsi="Arial" w:cs="Arial"/>
          <w:color w:val="002060"/>
          <w:lang w:val="en-US"/>
        </w:rPr>
        <w:t xml:space="preserve">EG3611P Industrial Attachment: 10 </w:t>
      </w:r>
      <w:r w:rsidR="00C115B6">
        <w:rPr>
          <w:rFonts w:ascii="Arial" w:eastAsia="DengXian" w:hAnsi="Arial" w:cs="Arial"/>
          <w:color w:val="002060"/>
          <w:lang w:val="en-US"/>
        </w:rPr>
        <w:t>unit</w:t>
      </w:r>
      <w:r w:rsidRPr="00AC11AC">
        <w:rPr>
          <w:rFonts w:ascii="Arial" w:eastAsia="DengXian" w:hAnsi="Arial" w:cs="Arial"/>
          <w:color w:val="002060"/>
          <w:lang w:val="en-US"/>
        </w:rPr>
        <w:t>s</w:t>
      </w:r>
    </w:p>
    <w:p w14:paraId="2CA1AB25" w14:textId="598DC3BD" w:rsidR="00AC11AC" w:rsidRPr="00AC11AC" w:rsidRDefault="00AC11AC" w:rsidP="00AC11A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DengXian" w:hAnsi="Arial" w:cs="Arial"/>
          <w:color w:val="002060"/>
          <w:lang w:val="en-US"/>
        </w:rPr>
      </w:pPr>
      <w:r w:rsidRPr="00AC11AC">
        <w:rPr>
          <w:rFonts w:ascii="Arial" w:eastAsia="DengXian" w:hAnsi="Arial" w:cs="Arial"/>
          <w:color w:val="002060"/>
          <w:lang w:val="en-US"/>
        </w:rPr>
        <w:t xml:space="preserve">EG1311 Design and Make: 4 </w:t>
      </w:r>
      <w:r w:rsidR="00C115B6">
        <w:rPr>
          <w:rFonts w:ascii="Arial" w:eastAsia="DengXian" w:hAnsi="Arial" w:cs="Arial"/>
          <w:color w:val="002060"/>
          <w:lang w:val="en-US"/>
        </w:rPr>
        <w:t>unit</w:t>
      </w:r>
      <w:r w:rsidR="00C115B6" w:rsidRPr="00AC11AC">
        <w:rPr>
          <w:rFonts w:ascii="Arial" w:eastAsia="DengXian" w:hAnsi="Arial" w:cs="Arial"/>
          <w:color w:val="002060"/>
          <w:lang w:val="en-US"/>
        </w:rPr>
        <w:t>s</w:t>
      </w:r>
    </w:p>
    <w:p w14:paraId="512F6735" w14:textId="0B74E78E" w:rsidR="00AC11AC" w:rsidRPr="00AC11AC" w:rsidRDefault="00AC11AC" w:rsidP="00AC11A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DengXian" w:hAnsi="Arial" w:cs="Arial"/>
          <w:b/>
          <w:bCs/>
          <w:color w:val="002060"/>
          <w:lang w:val="en-US"/>
        </w:rPr>
      </w:pPr>
      <w:r w:rsidRPr="00AC11AC">
        <w:rPr>
          <w:rFonts w:ascii="Arial" w:eastAsia="DengXian" w:hAnsi="Arial" w:cs="Arial"/>
          <w:color w:val="002060"/>
          <w:lang w:val="en-US"/>
        </w:rPr>
        <w:t xml:space="preserve">DTK1234 Design Thinking: 4 </w:t>
      </w:r>
      <w:r w:rsidR="00C115B6">
        <w:rPr>
          <w:rFonts w:ascii="Arial" w:eastAsia="DengXian" w:hAnsi="Arial" w:cs="Arial"/>
          <w:color w:val="002060"/>
          <w:lang w:val="en-US"/>
        </w:rPr>
        <w:t>unit</w:t>
      </w:r>
      <w:r w:rsidR="00C115B6" w:rsidRPr="00AC11AC">
        <w:rPr>
          <w:rFonts w:ascii="Arial" w:eastAsia="DengXian" w:hAnsi="Arial" w:cs="Arial"/>
          <w:color w:val="002060"/>
          <w:lang w:val="en-US"/>
        </w:rPr>
        <w:t>s</w:t>
      </w:r>
    </w:p>
    <w:p w14:paraId="22974202" w14:textId="7D4AE70C" w:rsidR="00AC11AC" w:rsidRDefault="00AC11AC" w:rsidP="00B40E08">
      <w:pPr>
        <w:spacing w:after="0" w:line="240" w:lineRule="auto"/>
        <w:ind w:left="1701"/>
        <w:contextualSpacing/>
        <w:jc w:val="both"/>
        <w:rPr>
          <w:rFonts w:ascii="Arial" w:eastAsia="DengXian" w:hAnsi="Arial" w:cs="Arial"/>
          <w:b/>
          <w:bCs/>
          <w:color w:val="002060"/>
          <w:u w:val="single"/>
          <w:lang w:val="en-US"/>
        </w:rPr>
      </w:pPr>
      <w:r w:rsidRPr="00AC11AC">
        <w:rPr>
          <w:rFonts w:ascii="Arial" w:eastAsia="DengXian" w:hAnsi="Arial" w:cs="Arial"/>
          <w:b/>
          <w:bCs/>
          <w:color w:val="002060"/>
          <w:u w:val="single"/>
          <w:lang w:val="en-US"/>
        </w:rPr>
        <w:t xml:space="preserve">Total: 38 </w:t>
      </w:r>
      <w:r w:rsidR="00C115B6">
        <w:rPr>
          <w:rFonts w:ascii="Arial" w:eastAsia="DengXian" w:hAnsi="Arial" w:cs="Arial"/>
          <w:b/>
          <w:bCs/>
          <w:color w:val="002060"/>
          <w:u w:val="single"/>
          <w:lang w:val="en-US"/>
        </w:rPr>
        <w:t>units</w:t>
      </w:r>
    </w:p>
    <w:p w14:paraId="5EE11F69" w14:textId="66081E40" w:rsidR="00B91D3E" w:rsidRPr="00A938F0" w:rsidRDefault="00B91D3E" w:rsidP="00B91D3E">
      <w:pPr>
        <w:spacing w:after="0" w:line="240" w:lineRule="auto"/>
        <w:contextualSpacing/>
        <w:rPr>
          <w:rFonts w:ascii="Arial" w:eastAsia="DengXian" w:hAnsi="Arial" w:cs="Arial"/>
          <w:i/>
          <w:iCs/>
          <w:sz w:val="16"/>
          <w:szCs w:val="16"/>
          <w:lang w:val="en-US"/>
        </w:rPr>
      </w:pPr>
      <w:r w:rsidRPr="00A938F0">
        <w:rPr>
          <w:rFonts w:ascii="Arial" w:eastAsia="DengXian" w:hAnsi="Arial" w:cs="Arial"/>
          <w:vertAlign w:val="superscript"/>
          <w:lang w:val="en-US"/>
        </w:rPr>
        <w:t>#</w:t>
      </w:r>
      <w:r>
        <w:rPr>
          <w:rFonts w:ascii="Arial" w:eastAsia="DengXian" w:hAnsi="Arial" w:cs="Arial"/>
          <w:color w:val="002060"/>
          <w:vertAlign w:val="superscript"/>
          <w:lang w:val="en-US"/>
        </w:rPr>
        <w:t xml:space="preserve"> </w:t>
      </w:r>
      <w:r w:rsidRPr="00A938F0">
        <w:rPr>
          <w:rFonts w:ascii="Arial" w:eastAsia="DengXian" w:hAnsi="Arial" w:cs="Arial"/>
          <w:sz w:val="16"/>
          <w:szCs w:val="16"/>
          <w:lang w:val="en-US"/>
        </w:rPr>
        <w:t xml:space="preserve">refer to this URL for further details/confirmation </w:t>
      </w:r>
      <w:hyperlink r:id="rId11" w:history="1">
        <w:r w:rsidRPr="00B91D3E">
          <w:rPr>
            <w:rStyle w:val="Hyperlink"/>
            <w:rFonts w:ascii="Arial" w:eastAsia="DengXian" w:hAnsi="Arial" w:cs="Arial"/>
            <w:sz w:val="16"/>
            <w:szCs w:val="16"/>
            <w:lang w:val="en-US"/>
          </w:rPr>
          <w:t>https://cde.nus.edu.sg/undergraduate/curriculum-structure/</w:t>
        </w:r>
      </w:hyperlink>
      <w:r w:rsidRPr="00B91D3E">
        <w:rPr>
          <w:rFonts w:ascii="Arial" w:eastAsia="DengXian" w:hAnsi="Arial" w:cs="Arial"/>
          <w:color w:val="002060"/>
          <w:sz w:val="16"/>
          <w:szCs w:val="16"/>
          <w:lang w:val="en-US"/>
        </w:rPr>
        <w:t xml:space="preserve"> </w:t>
      </w:r>
      <w:r w:rsidRPr="00A938F0">
        <w:rPr>
          <w:rFonts w:ascii="Arial" w:eastAsia="DengXian" w:hAnsi="Arial" w:cs="Arial"/>
          <w:i/>
          <w:iCs/>
          <w:sz w:val="16"/>
          <w:szCs w:val="16"/>
          <w:lang w:val="en-US"/>
        </w:rPr>
        <w:t>(click to your cohort &amp; main academic plan)</w:t>
      </w:r>
    </w:p>
    <w:p w14:paraId="1FCC13D4" w14:textId="77777777" w:rsidR="00AC11AC" w:rsidRPr="007E746C" w:rsidRDefault="00AC11AC" w:rsidP="00AC11AC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0"/>
        <w:tblW w:w="5000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3954"/>
        <w:gridCol w:w="554"/>
        <w:gridCol w:w="3947"/>
        <w:gridCol w:w="561"/>
      </w:tblGrid>
      <w:tr w:rsidR="00AC11AC" w:rsidRPr="00AC11AC" w14:paraId="6011BC59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91DA4F" w14:textId="77777777" w:rsidR="00AC11AC" w:rsidRPr="00AC11AC" w:rsidRDefault="00AC11AC" w:rsidP="00AC11AC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70E409" w14:textId="77777777" w:rsidR="00AC11AC" w:rsidRPr="00AC11AC" w:rsidRDefault="00AC11AC" w:rsidP="00AC11AC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E91738" w14:textId="77777777" w:rsidR="00AC11AC" w:rsidRPr="00AC11AC" w:rsidRDefault="00AC11AC" w:rsidP="00AC11AC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2C930B" w14:textId="77777777" w:rsidR="00AC11AC" w:rsidRPr="00AC11AC" w:rsidRDefault="00AC11AC" w:rsidP="00AC11AC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48EDCF6B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9ABF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GER1000 Quantitative Reasoning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57E5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C31C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D7A0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AC11AC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AC11AC" w:rsidRPr="00AC11AC" w14:paraId="2FD58C10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21D9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  <w:color w:val="0000FF"/>
              </w:rPr>
            </w:pPr>
            <w:r w:rsidRPr="00B40E08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63D8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F90F" w14:textId="77777777" w:rsidR="00AC11AC" w:rsidRPr="00B40E08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B40E08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9902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56860AE6" w14:textId="77777777" w:rsidTr="00AC11AC">
        <w:trPr>
          <w:trHeight w:val="378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0D58" w14:textId="53362EE2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MA1301 Introductory Mathematics </w:t>
            </w:r>
            <w:r w:rsidR="00A938F0">
              <w:rPr>
                <w:rFonts w:ascii="Arial" w:eastAsia="DengXian" w:hAnsi="Arial" w:cs="Arial"/>
              </w:rPr>
              <w:t xml:space="preserve">  </w:t>
            </w:r>
            <w:r w:rsidRPr="00A938F0">
              <w:rPr>
                <w:rFonts w:ascii="Arial" w:eastAsia="DengXian" w:hAnsi="Arial" w:cs="Arial"/>
                <w:i/>
                <w:iCs/>
                <w:sz w:val="18"/>
                <w:szCs w:val="18"/>
              </w:rPr>
              <w:t xml:space="preserve">(fulfil </w:t>
            </w:r>
            <w:r w:rsidRPr="00A938F0">
              <w:rPr>
                <w:rFonts w:ascii="Arial" w:eastAsia="DengXian" w:hAnsi="Arial" w:cs="Arial"/>
                <w:i/>
                <w:iCs/>
                <w:color w:val="CC00FF"/>
                <w:sz w:val="18"/>
                <w:szCs w:val="18"/>
              </w:rPr>
              <w:t>UE</w:t>
            </w:r>
            <w:r w:rsidRPr="00A938F0">
              <w:rPr>
                <w:rFonts w:ascii="Arial" w:eastAsia="DengXian" w:hAnsi="Arial" w:cs="Arial"/>
                <w:i/>
                <w:iCs/>
                <w:color w:val="6600FF"/>
                <w:sz w:val="18"/>
                <w:szCs w:val="18"/>
              </w:rPr>
              <w:t xml:space="preserve"> </w:t>
            </w:r>
            <w:r w:rsidRPr="00A938F0">
              <w:rPr>
                <w:rFonts w:ascii="Arial" w:eastAsia="DengXian" w:hAnsi="Arial" w:cs="Arial"/>
                <w:i/>
                <w:iCs/>
                <w:sz w:val="18"/>
                <w:szCs w:val="18"/>
              </w:rPr>
              <w:t>requirement)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AB8B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C906" w14:textId="77777777" w:rsidR="00AC11AC" w:rsidRPr="00B40E08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B40E08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E550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AC11AC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AC11AC" w:rsidRPr="00AC11AC" w14:paraId="2981C803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F56A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CE1103 Principles of Structural and Geotechnical Engineering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D7DF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634D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39EB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</w:tr>
      <w:tr w:rsidR="00AC11AC" w:rsidRPr="00AC11AC" w14:paraId="3EA0E3A5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D42F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F8A7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CF99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CE2407B Introduction to Numerical Methods for Engineers</w:t>
            </w:r>
            <w:r w:rsidRPr="00AC11AC" w:rsidDel="000F4E29">
              <w:rPr>
                <w:rFonts w:ascii="Arial" w:eastAsia="DengXian" w:hAnsi="Arial" w:cs="Arial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EB83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AC11AC">
              <w:rPr>
                <w:rFonts w:ascii="Arial" w:eastAsia="DengXian" w:hAnsi="Arial" w:cs="Arial"/>
                <w:color w:val="7030A0"/>
              </w:rPr>
              <w:t>2</w:t>
            </w:r>
          </w:p>
        </w:tc>
      </w:tr>
      <w:tr w:rsidR="00AC11AC" w:rsidRPr="00AC11AC" w14:paraId="26951A56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0FBA" w14:textId="77777777" w:rsidR="00AC11AC" w:rsidRPr="00AC11AC" w:rsidRDefault="00AC11AC" w:rsidP="00AC11AC">
            <w:pPr>
              <w:spacing w:line="240" w:lineRule="auto"/>
              <w:ind w:right="57"/>
              <w:rPr>
                <w:rFonts w:ascii="Arial" w:eastAsia="DengXian" w:hAnsi="Arial" w:cs="Arial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23CB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F8B1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CE2155 Principles of Structural Mechanics and Materials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5EE3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AC11AC" w:rsidRPr="00AC11AC" w14:paraId="64316DEC" w14:textId="77777777" w:rsidTr="007E746C">
        <w:trPr>
          <w:trHeight w:val="187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1E73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E704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31A3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01FF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  <w:tr w:rsidR="00AC11AC" w:rsidRPr="00AC11AC" w14:paraId="00D57878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752F237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4230F02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039032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3BFD183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AC11AC" w:rsidRPr="00AC11AC" w14:paraId="69156719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39F6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EG2501 Liveable Cities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45D8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4CA5" w14:textId="73614A43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ES2</w:t>
            </w:r>
            <w:r w:rsidR="00092B1B">
              <w:rPr>
                <w:rFonts w:ascii="Arial" w:eastAsia="DengXian" w:hAnsi="Arial" w:cs="Arial"/>
                <w:color w:val="FF0000"/>
              </w:rPr>
              <w:t>6</w:t>
            </w:r>
            <w:r w:rsidRPr="00AC11AC">
              <w:rPr>
                <w:rFonts w:ascii="Arial" w:eastAsia="DengXian" w:hAnsi="Arial" w:cs="Arial"/>
              </w:rPr>
              <w:t xml:space="preserve">31 Critical Thinking and Writing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1794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AC11AC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AC11AC" w:rsidRPr="00AC11AC" w14:paraId="212A2AC8" w14:textId="77777777" w:rsidTr="00AC11AC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1E38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MA1513 Linear Algebra with Differential Equations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3904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0CDE" w14:textId="77777777" w:rsidR="00AC11AC" w:rsidRPr="00AC11AC" w:rsidRDefault="00AC11AC" w:rsidP="00AC11AC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8640" w14:textId="77777777" w:rsidR="00AC11AC" w:rsidRPr="00AC11AC" w:rsidRDefault="00AC11AC" w:rsidP="00AC11AC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172266B5" w14:textId="77777777" w:rsidTr="002F2C65">
        <w:trPr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F2DA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CE2134 Fluid Mechanics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77E0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AEAF" w14:textId="7A04FC32" w:rsidR="00796D01" w:rsidRPr="002F2C65" w:rsidRDefault="00796D01" w:rsidP="00796D0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D025E3">
              <w:rPr>
                <w:rFonts w:ascii="Arial" w:eastAsia="DengXian" w:hAnsi="Arial" w:cs="Arial"/>
              </w:rPr>
              <w:t xml:space="preserve">CE3115 </w:t>
            </w:r>
            <w:r w:rsidRPr="00D025E3">
              <w:rPr>
                <w:rFonts w:ascii="Arial" w:eastAsia="Arial" w:hAnsi="Arial" w:cs="Arial"/>
              </w:rPr>
              <w:t>Stability of Slopes and Earth Retention Systems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2F0A" w14:textId="0DCDE1DE" w:rsidR="002F2C65" w:rsidRPr="002F2C65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2F2C65">
              <w:rPr>
                <w:rFonts w:ascii="Arial" w:hAnsi="Arial" w:cs="Arial"/>
              </w:rPr>
              <w:t>4</w:t>
            </w:r>
          </w:p>
        </w:tc>
      </w:tr>
      <w:tr w:rsidR="002F2C65" w:rsidRPr="00AC11AC" w14:paraId="3C5F1D3B" w14:textId="77777777" w:rsidTr="00AC11AC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D997" w14:textId="45F91B20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CE2407A Engineering Uncertainty Analysis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334D" w14:textId="0092754B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C25A" w14:textId="0A6E2022" w:rsidR="002F2C65" w:rsidRPr="00213CA1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213CA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C513" w14:textId="3DD35D24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17A30C3F" w14:textId="77777777" w:rsidTr="00F57190">
        <w:trPr>
          <w:cantSplit/>
          <w:trHeight w:val="334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242C" w14:textId="1F5E4B49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Times New Roman" w:hAnsi="Arial" w:cs="Arial"/>
              </w:rPr>
              <w:t xml:space="preserve">CE3155A </w:t>
            </w:r>
            <w:r w:rsidRPr="00AC11AC">
              <w:rPr>
                <w:rFonts w:ascii="Arial" w:eastAsia="DengXian" w:hAnsi="Arial" w:cs="Arial"/>
                <w:bCs/>
              </w:rPr>
              <w:t>Structural Behaviour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7E41" w14:textId="7F7AF739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6E64" w14:textId="70A90F08" w:rsidR="002F2C65" w:rsidRPr="00213CA1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213CA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9F95" w14:textId="20B2A7C2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1A224C8C" w14:textId="77777777" w:rsidTr="00F57190">
        <w:trPr>
          <w:cantSplit/>
          <w:trHeight w:val="396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7CB0" w14:textId="2B6B3F64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CE3155B </w:t>
            </w:r>
            <w:r w:rsidRPr="00AC11AC">
              <w:rPr>
                <w:rFonts w:ascii="Arial" w:eastAsia="DengXian" w:hAnsi="Arial" w:cs="Arial"/>
                <w:bCs/>
              </w:rPr>
              <w:t>Structural Modelling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67CC" w14:textId="4C6BB891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BA41" w14:textId="565C6E1E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color w:val="6600FF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0B7B" w14:textId="3CD87064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2F2C65" w:rsidRPr="00AC11AC" w14:paraId="4BF97FD5" w14:textId="77777777" w:rsidTr="00F57190">
        <w:trPr>
          <w:cantSplit/>
          <w:trHeight w:val="402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98D7" w14:textId="5B947954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213CA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6286" w14:textId="69FF5F82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702B" w14:textId="49E36560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  <w:color w:val="6600FF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F205" w14:textId="0DF9F973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2F2C65" w:rsidRPr="00AC11AC" w14:paraId="51762241" w14:textId="77777777" w:rsidTr="007E746C">
        <w:trPr>
          <w:cantSplit/>
          <w:trHeight w:val="196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48B0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59C3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4ECE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FAD2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  <w:tr w:rsidR="002F2C65" w:rsidRPr="00AC11AC" w14:paraId="67B51AE4" w14:textId="77777777" w:rsidTr="00AC11AC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0CFAE5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>Semester 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901F084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74E32D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13C0C6A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2F2C65" w:rsidRPr="00AC11AC" w14:paraId="20F7D537" w14:textId="77777777" w:rsidTr="00AC11AC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9B9C" w14:textId="03DCB65B" w:rsidR="002F2C65" w:rsidRPr="00AC11AC" w:rsidRDefault="00092B1B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092B1B">
              <w:rPr>
                <w:rFonts w:ascii="Arial" w:eastAsia="DengXian" w:hAnsi="Arial" w:cs="Arial"/>
                <w:color w:val="FF0000"/>
              </w:rPr>
              <w:t>CDE2000</w:t>
            </w:r>
            <w:r w:rsidR="002F2C65" w:rsidRPr="00AC11AC">
              <w:rPr>
                <w:rFonts w:ascii="Arial" w:eastAsia="DengXian" w:hAnsi="Arial" w:cs="Arial"/>
              </w:rPr>
              <w:t xml:space="preserve"> Creating Narratives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700A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E43D" w14:textId="10A18ECF" w:rsidR="00796D01" w:rsidRPr="00AC11AC" w:rsidRDefault="00796D01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D025E3">
              <w:rPr>
                <w:rFonts w:ascii="Arial" w:hAnsi="Arial" w:cs="Arial"/>
              </w:rPr>
              <w:t>CE3116 Foundation Systems for Urban Infrastructure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98E9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67F6EE70" w14:textId="77777777" w:rsidTr="00AC11AC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5A82" w14:textId="77777777" w:rsidR="002F2C65" w:rsidRPr="00AC11AC" w:rsidRDefault="002F2C65" w:rsidP="002F2C65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CE3121 </w:t>
            </w:r>
            <w:r w:rsidRPr="00AC11AC">
              <w:rPr>
                <w:rFonts w:ascii="Arial" w:eastAsia="Arial" w:hAnsi="Arial" w:cs="Arial"/>
              </w:rPr>
              <w:t>Urban transportation engineering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2646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22F3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CE3132 </w:t>
            </w:r>
            <w:r w:rsidRPr="00AC11AC">
              <w:rPr>
                <w:rFonts w:ascii="Arial" w:eastAsia="DengXian" w:hAnsi="Arial" w:cs="Arial"/>
                <w:bCs/>
              </w:rPr>
              <w:t>Hydrology and Free Surface Flows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7DC0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F2C65" w:rsidRPr="00AC11AC" w14:paraId="01969674" w14:textId="77777777" w:rsidTr="00AC11AC">
        <w:trPr>
          <w:cantSplit/>
          <w:trHeight w:val="20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627AA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CE3165 </w:t>
            </w:r>
            <w:r w:rsidRPr="00AC11AC">
              <w:rPr>
                <w:rFonts w:ascii="Arial" w:eastAsia="Arial" w:hAnsi="Arial" w:cs="Arial"/>
                <w:bCs/>
              </w:rPr>
              <w:t>Concrete Design for Urban Infrastructure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C6A97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07CA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 xml:space="preserve">CE3166 </w:t>
            </w:r>
            <w:r w:rsidRPr="00AC11AC">
              <w:rPr>
                <w:rFonts w:ascii="Arial" w:eastAsia="Arial" w:hAnsi="Arial" w:cs="Arial"/>
                <w:bCs/>
              </w:rPr>
              <w:t>Steel Design for Urban Infrastructure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7732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</w:tr>
      <w:tr w:rsidR="00213CA1" w:rsidRPr="00AC11AC" w14:paraId="77569CA0" w14:textId="77777777" w:rsidTr="00213CA1">
        <w:trPr>
          <w:cantSplit/>
          <w:trHeight w:val="2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917" w14:textId="77777777" w:rsidR="00213CA1" w:rsidRPr="00AC11AC" w:rsidRDefault="00213CA1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CA1" w14:textId="77777777" w:rsidR="00213CA1" w:rsidRPr="00AC11AC" w:rsidRDefault="00213CA1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425"/>
              <w:gridCol w:w="1540"/>
              <w:gridCol w:w="374"/>
            </w:tblGrid>
            <w:tr w:rsidR="00213CA1" w:rsidRPr="0097787F" w14:paraId="0AB47B4E" w14:textId="77777777" w:rsidTr="002E66E5">
              <w:trPr>
                <w:jc w:val="center"/>
              </w:trPr>
              <w:tc>
                <w:tcPr>
                  <w:tcW w:w="2055" w:type="dxa"/>
                  <w:gridSpan w:val="2"/>
                  <w:shd w:val="clear" w:color="auto" w:fill="FFF2CC" w:themeFill="accent4" w:themeFillTint="33"/>
                </w:tcPr>
                <w:p w14:paraId="4AD150BD" w14:textId="77777777" w:rsidR="00213CA1" w:rsidRPr="0097787F" w:rsidRDefault="00213CA1" w:rsidP="00213CA1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FYP</w:t>
                  </w:r>
                </w:p>
              </w:tc>
              <w:tc>
                <w:tcPr>
                  <w:tcW w:w="1914" w:type="dxa"/>
                  <w:gridSpan w:val="2"/>
                  <w:shd w:val="clear" w:color="auto" w:fill="E5FFF6"/>
                </w:tcPr>
                <w:p w14:paraId="5B1333BB" w14:textId="77777777" w:rsidR="00213CA1" w:rsidRPr="0097787F" w:rsidRDefault="00213CA1" w:rsidP="00213CA1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DP</w:t>
                  </w:r>
                </w:p>
              </w:tc>
            </w:tr>
            <w:tr w:rsidR="00213CA1" w14:paraId="5FE02A2C" w14:textId="77777777" w:rsidTr="00213CA1">
              <w:trPr>
                <w:trHeight w:val="424"/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8EB282B" w14:textId="77777777" w:rsidR="00213CA1" w:rsidRDefault="00213CA1" w:rsidP="00213CA1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Arial" w:hAnsi="Arial" w:cs="Arial"/>
                      <w:color w:val="C00000"/>
                      <w:sz w:val="18"/>
                      <w:szCs w:val="18"/>
                    </w:rPr>
                    <w:t>CE4104 B. Eng. Dissertation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070C261" w14:textId="77777777" w:rsidR="00213CA1" w:rsidRDefault="00213CA1" w:rsidP="00213CA1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vMerge w:val="restart"/>
                  <w:shd w:val="clear" w:color="auto" w:fill="E5FFF6"/>
                  <w:vAlign w:val="center"/>
                </w:tcPr>
                <w:p w14:paraId="00DDC508" w14:textId="77777777" w:rsidR="00213CA1" w:rsidRDefault="00213CA1" w:rsidP="00213CA1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 xml:space="preserve">CE4103R Design Project </w:t>
                  </w:r>
                </w:p>
              </w:tc>
              <w:tc>
                <w:tcPr>
                  <w:tcW w:w="374" w:type="dxa"/>
                  <w:vMerge w:val="restart"/>
                  <w:shd w:val="clear" w:color="auto" w:fill="E5FFF6"/>
                  <w:vAlign w:val="center"/>
                </w:tcPr>
                <w:p w14:paraId="56DC6373" w14:textId="77777777" w:rsidR="00213CA1" w:rsidRDefault="00213CA1" w:rsidP="00213CA1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</w:tr>
            <w:tr w:rsidR="00213CA1" w14:paraId="6B198C71" w14:textId="77777777" w:rsidTr="007E746C">
              <w:trPr>
                <w:trHeight w:val="395"/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DCE09F5" w14:textId="42189B52" w:rsidR="00213CA1" w:rsidRPr="00783FD5" w:rsidRDefault="00213CA1" w:rsidP="00213CA1">
                  <w:pPr>
                    <w:spacing w:line="240" w:lineRule="auto"/>
                    <w:ind w:right="57"/>
                    <w:rPr>
                      <w:rFonts w:ascii="Arial" w:eastAsia="Arial" w:hAnsi="Arial" w:cs="Arial"/>
                      <w:color w:val="C00000"/>
                      <w:sz w:val="18"/>
                      <w:szCs w:val="18"/>
                    </w:rPr>
                  </w:pPr>
                  <w:r w:rsidRPr="00213CA1">
                    <w:rPr>
                      <w:rFonts w:ascii="Arial" w:eastAsia="Arial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460EB1F" w14:textId="0B668C00" w:rsidR="00213CA1" w:rsidRPr="00783FD5" w:rsidRDefault="00213CA1" w:rsidP="00213CA1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vMerge/>
                  <w:shd w:val="clear" w:color="auto" w:fill="E5FFF6"/>
                  <w:vAlign w:val="center"/>
                </w:tcPr>
                <w:p w14:paraId="7528EC7C" w14:textId="77777777" w:rsidR="00213CA1" w:rsidRPr="00783FD5" w:rsidRDefault="00213CA1" w:rsidP="00213CA1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vMerge/>
                  <w:shd w:val="clear" w:color="auto" w:fill="E5FFF6"/>
                  <w:vAlign w:val="center"/>
                </w:tcPr>
                <w:p w14:paraId="3E054449" w14:textId="77777777" w:rsidR="00213CA1" w:rsidRPr="00783FD5" w:rsidRDefault="00213CA1" w:rsidP="00213CA1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36FBDCE9" w14:textId="34E88B50" w:rsidR="00213CA1" w:rsidRPr="00AC11AC" w:rsidRDefault="00213CA1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213CA1" w:rsidRPr="00AC11AC" w14:paraId="03F175CD" w14:textId="77777777" w:rsidTr="00213CA1">
        <w:trPr>
          <w:cantSplit/>
          <w:trHeight w:val="20"/>
        </w:trPr>
        <w:tc>
          <w:tcPr>
            <w:tcW w:w="21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98FD" w14:textId="77777777" w:rsidR="00213CA1" w:rsidRPr="00AC11AC" w:rsidRDefault="00213CA1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EE2211 Introduction to Machine Learning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10D47" w14:textId="77777777" w:rsidR="00213CA1" w:rsidRPr="00AC11AC" w:rsidRDefault="00213CA1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50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63C109" w14:textId="77777777" w:rsidR="00213CA1" w:rsidRPr="00AC11AC" w:rsidRDefault="00213CA1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213CA1" w:rsidRPr="00AC11AC" w14:paraId="17CED39B" w14:textId="77777777" w:rsidTr="007E746C">
        <w:trPr>
          <w:cantSplit/>
          <w:trHeight w:val="993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826C5" w14:textId="3C9858F1" w:rsidR="00213CA1" w:rsidRPr="00092B1B" w:rsidRDefault="00213CA1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C00000"/>
                <w:sz w:val="20"/>
                <w:szCs w:val="20"/>
              </w:rPr>
            </w:pPr>
            <w:r w:rsidRPr="00092B1B">
              <w:rPr>
                <w:rFonts w:ascii="Arial" w:eastAsia="DengXian" w:hAnsi="Arial" w:cs="Arial"/>
                <w:color w:val="C00000"/>
                <w:sz w:val="20"/>
                <w:szCs w:val="20"/>
              </w:rPr>
              <w:t>Either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425"/>
              <w:gridCol w:w="1540"/>
              <w:gridCol w:w="374"/>
            </w:tblGrid>
            <w:tr w:rsidR="00213CA1" w:rsidRPr="0097787F" w14:paraId="09642A96" w14:textId="77777777" w:rsidTr="002E66E5">
              <w:trPr>
                <w:jc w:val="center"/>
              </w:trPr>
              <w:tc>
                <w:tcPr>
                  <w:tcW w:w="2055" w:type="dxa"/>
                  <w:gridSpan w:val="2"/>
                  <w:shd w:val="clear" w:color="auto" w:fill="FFF2CC" w:themeFill="accent4" w:themeFillTint="33"/>
                </w:tcPr>
                <w:p w14:paraId="71B50892" w14:textId="77777777" w:rsidR="00213CA1" w:rsidRPr="0097787F" w:rsidRDefault="00213CA1" w:rsidP="00092B1B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FYP</w:t>
                  </w:r>
                </w:p>
              </w:tc>
              <w:tc>
                <w:tcPr>
                  <w:tcW w:w="1914" w:type="dxa"/>
                  <w:gridSpan w:val="2"/>
                  <w:shd w:val="clear" w:color="auto" w:fill="E5FFF6"/>
                </w:tcPr>
                <w:p w14:paraId="4916C3D9" w14:textId="3C216085" w:rsidR="00213CA1" w:rsidRPr="0097787F" w:rsidRDefault="002702E4" w:rsidP="00092B1B">
                  <w:pPr>
                    <w:spacing w:line="240" w:lineRule="auto"/>
                    <w:ind w:right="57"/>
                    <w:jc w:val="center"/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</w:pPr>
                  <w:r w:rsidRPr="0097787F"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>If take DP</w:t>
                  </w:r>
                  <w:r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DengXian" w:hAnsi="Arial" w:cs="Arial"/>
                      <w:color w:val="C00000"/>
                      <w:sz w:val="20"/>
                      <w:szCs w:val="20"/>
                      <w:vertAlign w:val="subscript"/>
                    </w:rPr>
                    <w:t>next sem.</w:t>
                  </w:r>
                </w:p>
              </w:tc>
            </w:tr>
            <w:tr w:rsidR="00213CA1" w14:paraId="72554715" w14:textId="77777777" w:rsidTr="002E66E5">
              <w:trPr>
                <w:trHeight w:val="424"/>
                <w:jc w:val="center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2C26C4B" w14:textId="77777777" w:rsidR="00213CA1" w:rsidRDefault="00213CA1" w:rsidP="00092B1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Arial" w:hAnsi="Arial" w:cs="Arial"/>
                      <w:color w:val="C00000"/>
                      <w:sz w:val="18"/>
                      <w:szCs w:val="18"/>
                    </w:rPr>
                    <w:t>CE4104 B. Eng. Dissertation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7C1751A" w14:textId="77777777" w:rsidR="00213CA1" w:rsidRDefault="00213CA1" w:rsidP="00092B1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783FD5"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0" w:type="dxa"/>
                  <w:shd w:val="clear" w:color="auto" w:fill="E5FFF6"/>
                  <w:vAlign w:val="center"/>
                </w:tcPr>
                <w:p w14:paraId="33B649F3" w14:textId="28FE2035" w:rsidR="00213CA1" w:rsidRDefault="002702E4" w:rsidP="00092B1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 w:rsidRPr="00213CA1">
                    <w:rPr>
                      <w:rFonts w:ascii="Arial" w:eastAsia="Arial" w:hAnsi="Arial" w:cs="Arial"/>
                      <w:color w:val="CC00FF"/>
                      <w:sz w:val="18"/>
                      <w:szCs w:val="18"/>
                    </w:rPr>
                    <w:t>UE</w:t>
                  </w:r>
                </w:p>
              </w:tc>
              <w:tc>
                <w:tcPr>
                  <w:tcW w:w="374" w:type="dxa"/>
                  <w:shd w:val="clear" w:color="auto" w:fill="E5FFF6"/>
                  <w:vAlign w:val="center"/>
                </w:tcPr>
                <w:p w14:paraId="733FD181" w14:textId="4C9C73E0" w:rsidR="00213CA1" w:rsidRDefault="002934A7" w:rsidP="00092B1B">
                  <w:pPr>
                    <w:spacing w:line="240" w:lineRule="auto"/>
                    <w:ind w:right="57"/>
                    <w:rPr>
                      <w:rFonts w:ascii="Arial" w:eastAsia="DengXian" w:hAnsi="Arial" w:cs="Arial"/>
                      <w:color w:val="C00000"/>
                    </w:rPr>
                  </w:pPr>
                  <w:r>
                    <w:rPr>
                      <w:rFonts w:ascii="Arial" w:eastAsia="DengXian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13B4ED9B" w14:textId="337164B0" w:rsidR="00213CA1" w:rsidRPr="00AC11AC" w:rsidRDefault="00213CA1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50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1C492" w14:textId="77777777" w:rsidR="00213CA1" w:rsidRPr="00AC11AC" w:rsidRDefault="00213CA1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highlight w:val="yellow"/>
              </w:rPr>
            </w:pPr>
          </w:p>
        </w:tc>
      </w:tr>
      <w:tr w:rsidR="002F2C65" w:rsidRPr="00AC11AC" w14:paraId="5A299F40" w14:textId="77777777" w:rsidTr="00AC11AC">
        <w:trPr>
          <w:cantSplit/>
          <w:trHeight w:val="333"/>
        </w:trPr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AE7B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A856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A443" w14:textId="77777777" w:rsidR="002F2C65" w:rsidRPr="00AC11AC" w:rsidRDefault="002F2C65" w:rsidP="002F2C65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80F2" w14:textId="77777777" w:rsidR="002F2C65" w:rsidRPr="00AC11AC" w:rsidRDefault="002F2C65" w:rsidP="002F2C65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AC11AC">
              <w:rPr>
                <w:rFonts w:ascii="Arial" w:eastAsia="DengXian" w:hAnsi="Arial" w:cs="Arial"/>
              </w:rPr>
              <w:t>20</w:t>
            </w:r>
          </w:p>
        </w:tc>
      </w:tr>
    </w:tbl>
    <w:p w14:paraId="3EAAA36E" w14:textId="77777777" w:rsidR="00482792" w:rsidRDefault="00AC11AC" w:rsidP="00AC11AC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  <w:r w:rsidRPr="00AC11AC">
        <w:rPr>
          <w:rFonts w:ascii="Arial" w:eastAsia="Arial" w:hAnsi="Arial" w:cs="Arial"/>
          <w:bCs/>
          <w:sz w:val="20"/>
          <w:szCs w:val="20"/>
        </w:rPr>
        <w:t xml:space="preserve">Note: </w:t>
      </w:r>
    </w:p>
    <w:p w14:paraId="64047B60" w14:textId="014145A5" w:rsidR="00AC11AC" w:rsidRPr="00482792" w:rsidRDefault="00AC11AC" w:rsidP="00482792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Arial" w:eastAsia="Arial" w:hAnsi="Arial" w:cs="Arial"/>
          <w:bCs/>
          <w:sz w:val="18"/>
          <w:szCs w:val="18"/>
        </w:rPr>
      </w:pPr>
      <w:bookmarkStart w:id="6" w:name="_Hlk127472698"/>
      <w:r w:rsidRPr="00482792">
        <w:rPr>
          <w:rFonts w:ascii="Arial" w:eastAsia="Arial" w:hAnsi="Arial" w:cs="Arial"/>
          <w:bCs/>
          <w:color w:val="CC00FF"/>
          <w:sz w:val="18"/>
          <w:szCs w:val="18"/>
        </w:rPr>
        <w:t>UE</w:t>
      </w:r>
      <w:r w:rsidRPr="00482792">
        <w:rPr>
          <w:rFonts w:ascii="Arial" w:eastAsia="Arial" w:hAnsi="Arial" w:cs="Arial"/>
          <w:bCs/>
          <w:sz w:val="18"/>
          <w:szCs w:val="18"/>
        </w:rPr>
        <w:t xml:space="preserve"> (4 excluding MA1301</w:t>
      </w:r>
      <w:r w:rsidR="00482792" w:rsidRPr="00482792">
        <w:rPr>
          <w:rFonts w:ascii="Arial" w:eastAsia="Arial" w:hAnsi="Arial" w:cs="Arial"/>
          <w:bCs/>
          <w:sz w:val="18"/>
          <w:szCs w:val="18"/>
        </w:rPr>
        <w:t xml:space="preserve">; </w:t>
      </w:r>
      <w:r w:rsidRPr="00482792">
        <w:rPr>
          <w:rFonts w:ascii="Arial" w:eastAsia="Arial" w:hAnsi="Arial" w:cs="Arial"/>
          <w:bCs/>
          <w:sz w:val="18"/>
          <w:szCs w:val="18"/>
        </w:rPr>
        <w:t>and if exempted from bridging math, 5</w:t>
      </w:r>
      <w:r w:rsidR="00A938F0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482792">
        <w:rPr>
          <w:rFonts w:ascii="Arial" w:eastAsia="Arial" w:hAnsi="Arial" w:cs="Arial"/>
          <w:bCs/>
          <w:sz w:val="18"/>
          <w:szCs w:val="18"/>
        </w:rPr>
        <w:t xml:space="preserve">and </w:t>
      </w:r>
      <w:r w:rsidRPr="00482792">
        <w:rPr>
          <w:rFonts w:ascii="Arial" w:eastAsia="Arial" w:hAnsi="Arial" w:cs="Arial"/>
          <w:bCs/>
          <w:sz w:val="18"/>
          <w:szCs w:val="18"/>
          <w:highlight w:val="yellow"/>
        </w:rPr>
        <w:t>GE</w:t>
      </w:r>
      <w:r w:rsidRPr="00482792">
        <w:rPr>
          <w:rFonts w:ascii="Arial" w:eastAsia="Arial" w:hAnsi="Arial" w:cs="Arial"/>
          <w:bCs/>
          <w:sz w:val="18"/>
          <w:szCs w:val="18"/>
        </w:rPr>
        <w:t xml:space="preserve"> can be taken in any semester</w:t>
      </w:r>
      <w:bookmarkEnd w:id="6"/>
      <w:r w:rsidR="00A938F0">
        <w:rPr>
          <w:rFonts w:ascii="Arial" w:eastAsia="Arial" w:hAnsi="Arial" w:cs="Arial"/>
          <w:bCs/>
          <w:sz w:val="18"/>
          <w:szCs w:val="18"/>
        </w:rPr>
        <w:t>)</w:t>
      </w:r>
    </w:p>
    <w:p w14:paraId="07EB296E" w14:textId="2D80F209" w:rsidR="00092B1B" w:rsidRPr="00482792" w:rsidRDefault="00482792" w:rsidP="002E66E5">
      <w:pPr>
        <w:pStyle w:val="ListParagraph"/>
        <w:numPr>
          <w:ilvl w:val="0"/>
          <w:numId w:val="30"/>
        </w:numPr>
        <w:spacing w:after="0" w:line="259" w:lineRule="auto"/>
        <w:outlineLvl w:val="0"/>
        <w:rPr>
          <w:rFonts w:ascii="Arial" w:hAnsi="Arial" w:cs="Arial"/>
        </w:rPr>
      </w:pPr>
      <w:r w:rsidRPr="00482792">
        <w:rPr>
          <w:rFonts w:ascii="Arial" w:eastAsia="Arial" w:hAnsi="Arial" w:cs="Arial"/>
          <w:bCs/>
          <w:sz w:val="18"/>
          <w:szCs w:val="18"/>
        </w:rPr>
        <w:t xml:space="preserve">You either take </w:t>
      </w:r>
      <w:r w:rsidRPr="00482792">
        <w:rPr>
          <w:rFonts w:ascii="Arial" w:eastAsia="Arial" w:hAnsi="Arial" w:cs="Arial"/>
          <w:bCs/>
          <w:color w:val="C00000"/>
          <w:sz w:val="18"/>
          <w:szCs w:val="18"/>
        </w:rPr>
        <w:t>CE4104 or CE4103</w:t>
      </w:r>
    </w:p>
    <w:sectPr w:rsidR="00092B1B" w:rsidRPr="00482792" w:rsidSect="00482792">
      <w:pgSz w:w="11906" w:h="16838"/>
      <w:pgMar w:top="124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F81C" w14:textId="77777777" w:rsidR="006C19AF" w:rsidRDefault="006C19AF" w:rsidP="008B2D7C">
      <w:pPr>
        <w:spacing w:after="0" w:line="240" w:lineRule="auto"/>
      </w:pPr>
      <w:r>
        <w:separator/>
      </w:r>
    </w:p>
  </w:endnote>
  <w:endnote w:type="continuationSeparator" w:id="0">
    <w:p w14:paraId="07D2ECFF" w14:textId="77777777" w:rsidR="006C19AF" w:rsidRDefault="006C19AF" w:rsidP="008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4EFC" w14:textId="77777777" w:rsidR="006C19AF" w:rsidRDefault="006C19AF" w:rsidP="008B2D7C">
      <w:pPr>
        <w:spacing w:after="0" w:line="240" w:lineRule="auto"/>
      </w:pPr>
      <w:r>
        <w:separator/>
      </w:r>
    </w:p>
  </w:footnote>
  <w:footnote w:type="continuationSeparator" w:id="0">
    <w:p w14:paraId="7D9DFE0A" w14:textId="77777777" w:rsidR="006C19AF" w:rsidRDefault="006C19AF" w:rsidP="008B2D7C">
      <w:pPr>
        <w:spacing w:after="0" w:line="240" w:lineRule="auto"/>
      </w:pPr>
      <w:r>
        <w:continuationSeparator/>
      </w:r>
    </w:p>
  </w:footnote>
  <w:footnote w:id="1">
    <w:p w14:paraId="18F3DFF4" w14:textId="77777777" w:rsidR="000F21B6" w:rsidRPr="004A7043" w:rsidRDefault="000F21B6" w:rsidP="002E66E5">
      <w:pPr>
        <w:pStyle w:val="pf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</w:t>
      </w:r>
      <w:r w:rsidRPr="004A7043">
        <w:rPr>
          <w:rStyle w:val="cf01"/>
          <w:rFonts w:ascii="Arial" w:eastAsiaTheme="majorEastAsia" w:hAnsi="Arial" w:cs="Arial"/>
          <w:sz w:val="16"/>
          <w:szCs w:val="16"/>
        </w:rPr>
        <w:t>Students enrolled in the Engineering Scholars Programme will read EG2101 Pathways to Engineering Leadership instead.</w:t>
      </w:r>
    </w:p>
  </w:footnote>
  <w:footnote w:id="2">
    <w:p w14:paraId="4BF199CF" w14:textId="28F66758" w:rsidR="000F21B6" w:rsidRDefault="000F21B6">
      <w:pPr>
        <w:pStyle w:val="FootnoteText"/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Engineering students may take up to 20 </w:t>
      </w:r>
      <w:r w:rsidR="00C115B6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 of credit-bearing internships, of which up to 10 </w:t>
      </w:r>
      <w:r w:rsidR="00C115B6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can be used to fulfil the major internship requirement and the remaining will be counted towards Unrestricted Electives. This limit does not apply to students enrolled in the co-op degree programme.</w:t>
      </w:r>
    </w:p>
  </w:footnote>
  <w:footnote w:id="3">
    <w:p w14:paraId="0E9A681E" w14:textId="77777777" w:rsidR="000F21B6" w:rsidRPr="004A7043" w:rsidRDefault="000F21B6" w:rsidP="000F21B6">
      <w:pPr>
        <w:pStyle w:val="FootnoteText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The listing of modules is expected to grow and evolve over time, to suit curricular needs.</w:t>
      </w:r>
    </w:p>
  </w:footnote>
  <w:footnote w:id="4">
    <w:p w14:paraId="5498F581" w14:textId="3E22FB1C" w:rsidR="000F21B6" w:rsidRPr="004A7043" w:rsidRDefault="000F21B6" w:rsidP="000F21B6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EG4301 is a 12 </w:t>
      </w:r>
      <w:r w:rsidR="00C115B6">
        <w:rPr>
          <w:rFonts w:ascii="Arial" w:hAnsi="Arial" w:cs="Arial"/>
          <w:sz w:val="16"/>
          <w:szCs w:val="16"/>
        </w:rPr>
        <w:t>units</w:t>
      </w:r>
      <w:r w:rsidRPr="004A7043">
        <w:rPr>
          <w:rFonts w:ascii="Arial" w:hAnsi="Arial" w:cs="Arial"/>
          <w:sz w:val="16"/>
          <w:szCs w:val="16"/>
        </w:rPr>
        <w:t xml:space="preserve"> module that forms part of the Innovation and Design Second Major. Students taking this will fulfil the Integrated Project pillar (8 </w:t>
      </w:r>
      <w:r w:rsidR="00C115B6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s) and an additional 4 </w:t>
      </w:r>
      <w:r w:rsidR="00C115B6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of Unrestricted Electives.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83"/>
    <w:multiLevelType w:val="hybridMultilevel"/>
    <w:tmpl w:val="EC5648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637"/>
    <w:multiLevelType w:val="hybridMultilevel"/>
    <w:tmpl w:val="35126A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252CB"/>
    <w:multiLevelType w:val="hybridMultilevel"/>
    <w:tmpl w:val="1ACE9D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3094"/>
    <w:multiLevelType w:val="hybridMultilevel"/>
    <w:tmpl w:val="CEDEAB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7928"/>
    <w:multiLevelType w:val="hybridMultilevel"/>
    <w:tmpl w:val="982C3F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620"/>
    <w:multiLevelType w:val="hybridMultilevel"/>
    <w:tmpl w:val="27BA77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37B6"/>
    <w:multiLevelType w:val="hybridMultilevel"/>
    <w:tmpl w:val="FFFFFFFF"/>
    <w:lvl w:ilvl="0" w:tplc="F36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A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8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9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5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A1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A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0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3B75"/>
    <w:multiLevelType w:val="hybridMultilevel"/>
    <w:tmpl w:val="929CE8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531DE"/>
    <w:multiLevelType w:val="hybridMultilevel"/>
    <w:tmpl w:val="B90A5A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0E1"/>
    <w:multiLevelType w:val="hybridMultilevel"/>
    <w:tmpl w:val="310AD2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06AC"/>
    <w:multiLevelType w:val="hybridMultilevel"/>
    <w:tmpl w:val="257684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7EFB"/>
    <w:multiLevelType w:val="hybridMultilevel"/>
    <w:tmpl w:val="FFFFFFFF"/>
    <w:lvl w:ilvl="0" w:tplc="578C2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0E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F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A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05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0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A59D3"/>
    <w:multiLevelType w:val="hybridMultilevel"/>
    <w:tmpl w:val="E4E01E72"/>
    <w:lvl w:ilvl="0" w:tplc="7EAC24B6">
      <w:start w:val="3"/>
      <w:numFmt w:val="bullet"/>
      <w:lvlText w:val="-"/>
      <w:lvlJc w:val="left"/>
      <w:pPr>
        <w:ind w:left="417" w:hanging="360"/>
      </w:pPr>
      <w:rPr>
        <w:rFonts w:ascii="Arial" w:eastAsia="DengXi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3F0A1D1D"/>
    <w:multiLevelType w:val="hybridMultilevel"/>
    <w:tmpl w:val="3BC2E8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2C02"/>
    <w:multiLevelType w:val="hybridMultilevel"/>
    <w:tmpl w:val="062CFEE6"/>
    <w:lvl w:ilvl="0" w:tplc="4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75715DC"/>
    <w:multiLevelType w:val="hybridMultilevel"/>
    <w:tmpl w:val="B770EA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17900"/>
    <w:multiLevelType w:val="hybridMultilevel"/>
    <w:tmpl w:val="7B4EEB60"/>
    <w:lvl w:ilvl="0" w:tplc="5A943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08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C8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4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EF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6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0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49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7513"/>
    <w:multiLevelType w:val="hybridMultilevel"/>
    <w:tmpl w:val="FFFFFFFF"/>
    <w:lvl w:ilvl="0" w:tplc="47B0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E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E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C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A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B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28A6"/>
    <w:multiLevelType w:val="hybridMultilevel"/>
    <w:tmpl w:val="45A8B65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C8290B"/>
    <w:multiLevelType w:val="hybridMultilevel"/>
    <w:tmpl w:val="6E320C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1862"/>
    <w:multiLevelType w:val="hybridMultilevel"/>
    <w:tmpl w:val="FFFFFFFF"/>
    <w:lvl w:ilvl="0" w:tplc="44665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47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A5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06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60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3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A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B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7F2B"/>
    <w:multiLevelType w:val="hybridMultilevel"/>
    <w:tmpl w:val="FFFFFFFF"/>
    <w:lvl w:ilvl="0" w:tplc="B28C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A0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0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A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8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AA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B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7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2169D"/>
    <w:multiLevelType w:val="hybridMultilevel"/>
    <w:tmpl w:val="6D6640A0"/>
    <w:lvl w:ilvl="0" w:tplc="99B2B3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9C2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1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A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2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5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8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00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0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16216"/>
    <w:multiLevelType w:val="hybridMultilevel"/>
    <w:tmpl w:val="FFFFFFFF"/>
    <w:lvl w:ilvl="0" w:tplc="483E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80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D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8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E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4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2D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6E2F"/>
    <w:multiLevelType w:val="hybridMultilevel"/>
    <w:tmpl w:val="AF8C244E"/>
    <w:lvl w:ilvl="0" w:tplc="2A346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628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0B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2E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CD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0F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C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A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00358"/>
    <w:multiLevelType w:val="hybridMultilevel"/>
    <w:tmpl w:val="FFFFFFFF"/>
    <w:lvl w:ilvl="0" w:tplc="CE18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3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9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47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5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9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2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95503"/>
    <w:multiLevelType w:val="hybridMultilevel"/>
    <w:tmpl w:val="FFFFFFFF"/>
    <w:lvl w:ilvl="0" w:tplc="1BB2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2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3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07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6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6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3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1006B"/>
    <w:multiLevelType w:val="hybridMultilevel"/>
    <w:tmpl w:val="7E3E83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80B87"/>
    <w:multiLevelType w:val="hybridMultilevel"/>
    <w:tmpl w:val="C1E883C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51991"/>
    <w:multiLevelType w:val="hybridMultilevel"/>
    <w:tmpl w:val="0370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D1A96"/>
    <w:multiLevelType w:val="hybridMultilevel"/>
    <w:tmpl w:val="FFFFFFFF"/>
    <w:lvl w:ilvl="0" w:tplc="46AC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00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A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6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0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8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E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3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8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863056">
    <w:abstractNumId w:val="14"/>
  </w:num>
  <w:num w:numId="2" w16cid:durableId="1477071136">
    <w:abstractNumId w:val="1"/>
  </w:num>
  <w:num w:numId="3" w16cid:durableId="1616785250">
    <w:abstractNumId w:val="15"/>
  </w:num>
  <w:num w:numId="4" w16cid:durableId="1398239332">
    <w:abstractNumId w:val="0"/>
  </w:num>
  <w:num w:numId="5" w16cid:durableId="1220246831">
    <w:abstractNumId w:val="4"/>
  </w:num>
  <w:num w:numId="6" w16cid:durableId="430393280">
    <w:abstractNumId w:val="3"/>
  </w:num>
  <w:num w:numId="7" w16cid:durableId="1705984106">
    <w:abstractNumId w:val="13"/>
  </w:num>
  <w:num w:numId="8" w16cid:durableId="1037504664">
    <w:abstractNumId w:val="8"/>
  </w:num>
  <w:num w:numId="9" w16cid:durableId="1578204406">
    <w:abstractNumId w:val="10"/>
  </w:num>
  <w:num w:numId="10" w16cid:durableId="802887078">
    <w:abstractNumId w:val="17"/>
  </w:num>
  <w:num w:numId="11" w16cid:durableId="1670400318">
    <w:abstractNumId w:val="21"/>
  </w:num>
  <w:num w:numId="12" w16cid:durableId="1706639798">
    <w:abstractNumId w:val="20"/>
  </w:num>
  <w:num w:numId="13" w16cid:durableId="1443958163">
    <w:abstractNumId w:val="6"/>
  </w:num>
  <w:num w:numId="14" w16cid:durableId="1248657734">
    <w:abstractNumId w:val="11"/>
  </w:num>
  <w:num w:numId="15" w16cid:durableId="1222447948">
    <w:abstractNumId w:val="30"/>
  </w:num>
  <w:num w:numId="16" w16cid:durableId="1873230740">
    <w:abstractNumId w:val="26"/>
  </w:num>
  <w:num w:numId="17" w16cid:durableId="258950791">
    <w:abstractNumId w:val="23"/>
  </w:num>
  <w:num w:numId="18" w16cid:durableId="1906601482">
    <w:abstractNumId w:val="25"/>
  </w:num>
  <w:num w:numId="19" w16cid:durableId="1061904256">
    <w:abstractNumId w:val="28"/>
  </w:num>
  <w:num w:numId="20" w16cid:durableId="753163429">
    <w:abstractNumId w:val="9"/>
  </w:num>
  <w:num w:numId="21" w16cid:durableId="2022127331">
    <w:abstractNumId w:val="29"/>
  </w:num>
  <w:num w:numId="22" w16cid:durableId="962267904">
    <w:abstractNumId w:val="16"/>
  </w:num>
  <w:num w:numId="23" w16cid:durableId="149711013">
    <w:abstractNumId w:val="24"/>
  </w:num>
  <w:num w:numId="24" w16cid:durableId="285506034">
    <w:abstractNumId w:val="22"/>
  </w:num>
  <w:num w:numId="25" w16cid:durableId="1440684604">
    <w:abstractNumId w:val="2"/>
  </w:num>
  <w:num w:numId="26" w16cid:durableId="315690628">
    <w:abstractNumId w:val="5"/>
  </w:num>
  <w:num w:numId="27" w16cid:durableId="1865553078">
    <w:abstractNumId w:val="27"/>
  </w:num>
  <w:num w:numId="28" w16cid:durableId="180823652">
    <w:abstractNumId w:val="18"/>
  </w:num>
  <w:num w:numId="29" w16cid:durableId="1434931759">
    <w:abstractNumId w:val="7"/>
  </w:num>
  <w:num w:numId="30" w16cid:durableId="26873875">
    <w:abstractNumId w:val="19"/>
  </w:num>
  <w:num w:numId="31" w16cid:durableId="13338013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C"/>
    <w:rsid w:val="00006322"/>
    <w:rsid w:val="00011581"/>
    <w:rsid w:val="000711D2"/>
    <w:rsid w:val="0007764A"/>
    <w:rsid w:val="00092B1B"/>
    <w:rsid w:val="000A2098"/>
    <w:rsid w:val="000F21B6"/>
    <w:rsid w:val="000F4CC5"/>
    <w:rsid w:val="001006FF"/>
    <w:rsid w:val="001179AF"/>
    <w:rsid w:val="0012086E"/>
    <w:rsid w:val="00123D61"/>
    <w:rsid w:val="00155792"/>
    <w:rsid w:val="0016774D"/>
    <w:rsid w:val="001730EB"/>
    <w:rsid w:val="001733F7"/>
    <w:rsid w:val="0018175B"/>
    <w:rsid w:val="00183E6E"/>
    <w:rsid w:val="00186470"/>
    <w:rsid w:val="00193C68"/>
    <w:rsid w:val="001A03FC"/>
    <w:rsid w:val="001B49A0"/>
    <w:rsid w:val="001E3D0E"/>
    <w:rsid w:val="002037C7"/>
    <w:rsid w:val="00205E31"/>
    <w:rsid w:val="00210189"/>
    <w:rsid w:val="00213CA1"/>
    <w:rsid w:val="00234862"/>
    <w:rsid w:val="002557F7"/>
    <w:rsid w:val="0025757D"/>
    <w:rsid w:val="00261B13"/>
    <w:rsid w:val="00265F02"/>
    <w:rsid w:val="00266CEE"/>
    <w:rsid w:val="002702E4"/>
    <w:rsid w:val="00282385"/>
    <w:rsid w:val="00285DD5"/>
    <w:rsid w:val="002934A7"/>
    <w:rsid w:val="002C7720"/>
    <w:rsid w:val="002D3E89"/>
    <w:rsid w:val="002E66E5"/>
    <w:rsid w:val="002F2C65"/>
    <w:rsid w:val="00305FC5"/>
    <w:rsid w:val="00312FCB"/>
    <w:rsid w:val="003467E1"/>
    <w:rsid w:val="00351F18"/>
    <w:rsid w:val="00354EBF"/>
    <w:rsid w:val="00354F85"/>
    <w:rsid w:val="00385A61"/>
    <w:rsid w:val="0039620C"/>
    <w:rsid w:val="003B7626"/>
    <w:rsid w:val="003C2958"/>
    <w:rsid w:val="003D32E0"/>
    <w:rsid w:val="003F14D7"/>
    <w:rsid w:val="004345BF"/>
    <w:rsid w:val="0044427A"/>
    <w:rsid w:val="00482792"/>
    <w:rsid w:val="004877AB"/>
    <w:rsid w:val="004A0244"/>
    <w:rsid w:val="004B30E4"/>
    <w:rsid w:val="004C4C11"/>
    <w:rsid w:val="004D3318"/>
    <w:rsid w:val="004E69C6"/>
    <w:rsid w:val="0050372E"/>
    <w:rsid w:val="00520FFA"/>
    <w:rsid w:val="00534A0A"/>
    <w:rsid w:val="00555E57"/>
    <w:rsid w:val="005D6BEE"/>
    <w:rsid w:val="005D79D8"/>
    <w:rsid w:val="00600D9A"/>
    <w:rsid w:val="00636367"/>
    <w:rsid w:val="00646279"/>
    <w:rsid w:val="00647DAC"/>
    <w:rsid w:val="00670ED9"/>
    <w:rsid w:val="006729B3"/>
    <w:rsid w:val="00697994"/>
    <w:rsid w:val="006A5C6F"/>
    <w:rsid w:val="006B0110"/>
    <w:rsid w:val="006C19AF"/>
    <w:rsid w:val="006D1C12"/>
    <w:rsid w:val="006E261C"/>
    <w:rsid w:val="006E6CAC"/>
    <w:rsid w:val="006F6DEE"/>
    <w:rsid w:val="00731381"/>
    <w:rsid w:val="00783FD5"/>
    <w:rsid w:val="00796D01"/>
    <w:rsid w:val="007B345B"/>
    <w:rsid w:val="007C0892"/>
    <w:rsid w:val="007C2343"/>
    <w:rsid w:val="007E2B29"/>
    <w:rsid w:val="007E746C"/>
    <w:rsid w:val="00825168"/>
    <w:rsid w:val="00826969"/>
    <w:rsid w:val="0085326F"/>
    <w:rsid w:val="008B2D7C"/>
    <w:rsid w:val="008C7E80"/>
    <w:rsid w:val="008D07C5"/>
    <w:rsid w:val="008D7455"/>
    <w:rsid w:val="00936437"/>
    <w:rsid w:val="00957DF0"/>
    <w:rsid w:val="00976444"/>
    <w:rsid w:val="0097787F"/>
    <w:rsid w:val="009B3839"/>
    <w:rsid w:val="009E234A"/>
    <w:rsid w:val="009E27F8"/>
    <w:rsid w:val="009E465B"/>
    <w:rsid w:val="00A14E20"/>
    <w:rsid w:val="00A165D3"/>
    <w:rsid w:val="00A22B17"/>
    <w:rsid w:val="00A35EE3"/>
    <w:rsid w:val="00A938F0"/>
    <w:rsid w:val="00A95724"/>
    <w:rsid w:val="00AA455E"/>
    <w:rsid w:val="00AB24CF"/>
    <w:rsid w:val="00AC11AC"/>
    <w:rsid w:val="00AC4BDE"/>
    <w:rsid w:val="00B04179"/>
    <w:rsid w:val="00B1052D"/>
    <w:rsid w:val="00B26FC7"/>
    <w:rsid w:val="00B32592"/>
    <w:rsid w:val="00B40E08"/>
    <w:rsid w:val="00B51118"/>
    <w:rsid w:val="00B5553F"/>
    <w:rsid w:val="00B60D16"/>
    <w:rsid w:val="00B6331D"/>
    <w:rsid w:val="00B81AE8"/>
    <w:rsid w:val="00B91D3E"/>
    <w:rsid w:val="00BB2100"/>
    <w:rsid w:val="00BC2AD4"/>
    <w:rsid w:val="00BE0E9C"/>
    <w:rsid w:val="00BF2356"/>
    <w:rsid w:val="00BF36ED"/>
    <w:rsid w:val="00C028B0"/>
    <w:rsid w:val="00C115B6"/>
    <w:rsid w:val="00C47186"/>
    <w:rsid w:val="00C47F92"/>
    <w:rsid w:val="00C55D06"/>
    <w:rsid w:val="00C64899"/>
    <w:rsid w:val="00C71213"/>
    <w:rsid w:val="00C8377B"/>
    <w:rsid w:val="00C859E5"/>
    <w:rsid w:val="00CD4139"/>
    <w:rsid w:val="00CD7C18"/>
    <w:rsid w:val="00D025E3"/>
    <w:rsid w:val="00D14132"/>
    <w:rsid w:val="00D249F9"/>
    <w:rsid w:val="00D30DDB"/>
    <w:rsid w:val="00D4288D"/>
    <w:rsid w:val="00D5249E"/>
    <w:rsid w:val="00D600C0"/>
    <w:rsid w:val="00D63F27"/>
    <w:rsid w:val="00D71293"/>
    <w:rsid w:val="00D95E5C"/>
    <w:rsid w:val="00DB2725"/>
    <w:rsid w:val="00DB3A5D"/>
    <w:rsid w:val="00DF633D"/>
    <w:rsid w:val="00E00508"/>
    <w:rsid w:val="00E15845"/>
    <w:rsid w:val="00E24093"/>
    <w:rsid w:val="00E602BB"/>
    <w:rsid w:val="00E6594A"/>
    <w:rsid w:val="00E80A59"/>
    <w:rsid w:val="00E83350"/>
    <w:rsid w:val="00E9179B"/>
    <w:rsid w:val="00E94F28"/>
    <w:rsid w:val="00EB514D"/>
    <w:rsid w:val="00EB6D6D"/>
    <w:rsid w:val="00EC5C6A"/>
    <w:rsid w:val="00EE1BC3"/>
    <w:rsid w:val="00EE5DB6"/>
    <w:rsid w:val="00F12A17"/>
    <w:rsid w:val="00F15780"/>
    <w:rsid w:val="00F35AA8"/>
    <w:rsid w:val="00F52DD5"/>
    <w:rsid w:val="00F5662A"/>
    <w:rsid w:val="00F57190"/>
    <w:rsid w:val="00F6658B"/>
    <w:rsid w:val="00F8616F"/>
    <w:rsid w:val="00FB555F"/>
    <w:rsid w:val="00FC0D6B"/>
    <w:rsid w:val="00FC100E"/>
    <w:rsid w:val="00FD4A1E"/>
    <w:rsid w:val="00FD681D"/>
    <w:rsid w:val="25E4441F"/>
    <w:rsid w:val="300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ffff"/>
    </o:shapedefaults>
    <o:shapelayout v:ext="edit">
      <o:idmap v:ext="edit" data="1"/>
    </o:shapelayout>
  </w:shapeDefaults>
  <w:decimalSymbol w:val="."/>
  <w:listSeparator w:val=","/>
  <w14:docId w14:val="4BAA2FF6"/>
  <w15:docId w15:val="{E2435521-5302-4B84-8B97-299DC6D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7C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D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4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4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81"/>
  </w:style>
  <w:style w:type="paragraph" w:styleId="Footer">
    <w:name w:val="footer"/>
    <w:basedOn w:val="Normal"/>
    <w:link w:val="Foot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81"/>
  </w:style>
  <w:style w:type="character" w:styleId="Hyperlink">
    <w:name w:val="Hyperlink"/>
    <w:basedOn w:val="DefaultParagraphFont"/>
    <w:uiPriority w:val="99"/>
    <w:unhideWhenUsed/>
    <w:rsid w:val="006E6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E1"/>
    <w:rPr>
      <w:b/>
      <w:bCs/>
      <w:sz w:val="20"/>
      <w:szCs w:val="20"/>
    </w:rPr>
  </w:style>
  <w:style w:type="paragraph" w:customStyle="1" w:styleId="pf0">
    <w:name w:val="pf0"/>
    <w:basedOn w:val="Normal"/>
    <w:rsid w:val="000F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F21B6"/>
    <w:rPr>
      <w:rFonts w:ascii="Segoe UI" w:hAnsi="Segoe UI" w:cs="Segoe UI" w:hint="default"/>
      <w:sz w:val="18"/>
      <w:szCs w:val="18"/>
    </w:rPr>
  </w:style>
  <w:style w:type="table" w:customStyle="1" w:styleId="TableGrid0">
    <w:name w:val="TableGrid"/>
    <w:rsid w:val="00AC11AC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C11AC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5662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e.nus.edu.sg/undergraduate/curriculum-structur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iki.nus.edu.sg/display/eng/Bridging+Mod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31C64432B4E45B10654D7BF3B6637" ma:contentTypeVersion="10" ma:contentTypeDescription="Create a new document." ma:contentTypeScope="" ma:versionID="075c87c9eb0faa9c6e5188fa3bf03e00">
  <xsd:schema xmlns:xsd="http://www.w3.org/2001/XMLSchema" xmlns:xs="http://www.w3.org/2001/XMLSchema" xmlns:p="http://schemas.microsoft.com/office/2006/metadata/properties" xmlns:ns2="d2bfba66-a848-471b-9edd-3df8c34660ef" xmlns:ns3="340aa86d-a7bd-40f1-a8eb-6ad6edebcd27" targetNamespace="http://schemas.microsoft.com/office/2006/metadata/properties" ma:root="true" ma:fieldsID="8c7544b6c98c84021d8e7a1bef147211" ns2:_="" ns3:_="">
    <xsd:import namespace="d2bfba66-a848-471b-9edd-3df8c34660ef"/>
    <xsd:import namespace="340aa86d-a7bd-40f1-a8eb-6ad6edebc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ba66-a848-471b-9edd-3df8c3466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a86d-a7bd-40f1-a8eb-6ad6edebc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C082A-E842-4BE4-9250-7438E182E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fba66-a848-471b-9edd-3df8c34660ef"/>
    <ds:schemaRef ds:uri="340aa86d-a7bd-40f1-a8eb-6ad6edeb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EFC17-67E5-48B4-8581-23B27C064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EFB3D-9F00-40B9-87C6-03304CE88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Zhiqi</dc:creator>
  <cp:keywords/>
  <dc:description/>
  <cp:lastModifiedBy>Lim Chi Cheng Christina</cp:lastModifiedBy>
  <cp:revision>4</cp:revision>
  <cp:lastPrinted>2023-02-23T08:10:00Z</cp:lastPrinted>
  <dcterms:created xsi:type="dcterms:W3CDTF">2023-02-16T11:56:00Z</dcterms:created>
  <dcterms:modified xsi:type="dcterms:W3CDTF">2023-06-25T16:32:00Z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0x0101009A531C64432B4E45B10654D7BF3B6637</vt:lpwstr>
  </property>
</Properties>
</file>