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7"/>
  <w:body>
    <w:p w14:paraId="4B377D63" w14:textId="78CAC174" w:rsidR="00AC11AC" w:rsidRPr="000711D2" w:rsidRDefault="00AC11AC" w:rsidP="00AC11AC">
      <w:pPr>
        <w:spacing w:after="0" w:line="240" w:lineRule="auto"/>
        <w:jc w:val="center"/>
        <w:outlineLvl w:val="0"/>
        <w:rPr>
          <w:rFonts w:ascii="Arial" w:eastAsia="Arial" w:hAnsi="Arial" w:cs="Arial"/>
          <w:b/>
          <w:sz w:val="32"/>
          <w:szCs w:val="32"/>
        </w:rPr>
      </w:pPr>
      <w:r w:rsidRPr="000711D2">
        <w:rPr>
          <w:rFonts w:ascii="Arial" w:eastAsia="Arial" w:hAnsi="Arial" w:cs="Arial"/>
          <w:b/>
          <w:sz w:val="32"/>
          <w:szCs w:val="32"/>
        </w:rPr>
        <w:t>Bachelor of Engineering (Civil Engineering)</w:t>
      </w:r>
    </w:p>
    <w:p w14:paraId="4E1C4996" w14:textId="1DB1EE35" w:rsidR="004A0244" w:rsidRPr="004F361B" w:rsidRDefault="00F15780" w:rsidP="00F15780">
      <w:pPr>
        <w:spacing w:after="0" w:line="240" w:lineRule="auto"/>
        <w:jc w:val="center"/>
        <w:rPr>
          <w:rFonts w:ascii="Arial" w:hAnsi="Arial" w:cs="Arial"/>
          <w:b/>
          <w:bCs/>
          <w:sz w:val="24"/>
          <w:szCs w:val="24"/>
        </w:rPr>
      </w:pPr>
      <w:r w:rsidRPr="004F361B">
        <w:rPr>
          <w:rFonts w:ascii="Arial" w:hAnsi="Arial" w:cs="Arial"/>
          <w:b/>
          <w:bCs/>
          <w:sz w:val="24"/>
          <w:szCs w:val="24"/>
        </w:rPr>
        <w:t>(Cohort AY202</w:t>
      </w:r>
      <w:r w:rsidR="00F82175" w:rsidRPr="004F361B">
        <w:rPr>
          <w:rFonts w:ascii="Arial" w:hAnsi="Arial" w:cs="Arial"/>
          <w:b/>
          <w:bCs/>
          <w:sz w:val="24"/>
          <w:szCs w:val="24"/>
        </w:rPr>
        <w:t>3</w:t>
      </w:r>
      <w:r w:rsidR="00BF173F">
        <w:rPr>
          <w:rFonts w:ascii="Arial" w:hAnsi="Arial" w:cs="Arial"/>
          <w:b/>
          <w:bCs/>
          <w:sz w:val="24"/>
          <w:szCs w:val="24"/>
        </w:rPr>
        <w:t>/24</w:t>
      </w:r>
      <w:r w:rsidRPr="004F361B">
        <w:rPr>
          <w:rFonts w:ascii="Arial" w:hAnsi="Arial" w:cs="Arial"/>
          <w:b/>
          <w:bCs/>
          <w:sz w:val="24"/>
          <w:szCs w:val="24"/>
        </w:rPr>
        <w:t>)</w:t>
      </w:r>
    </w:p>
    <w:p w14:paraId="36C71084" w14:textId="77777777" w:rsidR="007B345B" w:rsidRPr="008C355B" w:rsidRDefault="007B345B" w:rsidP="00F15780">
      <w:pPr>
        <w:spacing w:after="0" w:line="240" w:lineRule="auto"/>
        <w:jc w:val="center"/>
        <w:rPr>
          <w:rFonts w:ascii="Arial" w:hAnsi="Arial" w:cs="Arial"/>
          <w:sz w:val="20"/>
          <w:szCs w:val="20"/>
        </w:rPr>
      </w:pPr>
    </w:p>
    <w:tbl>
      <w:tblPr>
        <w:tblStyle w:val="TableGrid"/>
        <w:tblW w:w="0" w:type="auto"/>
        <w:tblInd w:w="279" w:type="dxa"/>
        <w:tblLook w:val="04A0" w:firstRow="1" w:lastRow="0" w:firstColumn="1" w:lastColumn="0" w:noHBand="0" w:noVBand="1"/>
      </w:tblPr>
      <w:tblGrid>
        <w:gridCol w:w="8003"/>
        <w:gridCol w:w="734"/>
      </w:tblGrid>
      <w:tr w:rsidR="008C7E80" w:rsidRPr="008C7E80" w14:paraId="1CA2B9BE" w14:textId="77777777" w:rsidTr="00B25048">
        <w:trPr>
          <w:trHeight w:val="229"/>
        </w:trPr>
        <w:tc>
          <w:tcPr>
            <w:tcW w:w="8003" w:type="dxa"/>
            <w:shd w:val="clear" w:color="auto" w:fill="D9D9D9" w:themeFill="background1" w:themeFillShade="D9"/>
            <w:tcMar>
              <w:top w:w="28" w:type="dxa"/>
              <w:left w:w="85" w:type="dxa"/>
              <w:bottom w:w="28" w:type="dxa"/>
              <w:right w:w="85" w:type="dxa"/>
            </w:tcMar>
            <w:vAlign w:val="center"/>
          </w:tcPr>
          <w:p w14:paraId="2E3FDEBA" w14:textId="292B2F85" w:rsidR="004A0244" w:rsidRPr="008C7E80" w:rsidRDefault="004A0244" w:rsidP="00B25048">
            <w:pPr>
              <w:spacing w:line="240" w:lineRule="auto"/>
              <w:rPr>
                <w:rFonts w:ascii="Arial" w:hAnsi="Arial" w:cs="Arial"/>
                <w:b/>
                <w:bCs/>
              </w:rPr>
            </w:pPr>
            <w:r w:rsidRPr="008C7E80">
              <w:rPr>
                <w:rFonts w:ascii="Arial" w:hAnsi="Arial" w:cs="Arial"/>
                <w:b/>
                <w:bCs/>
              </w:rPr>
              <w:t xml:space="preserve">NEW CURRICULUM REQUIREMENTS </w:t>
            </w:r>
          </w:p>
        </w:tc>
        <w:tc>
          <w:tcPr>
            <w:tcW w:w="734" w:type="dxa"/>
            <w:shd w:val="clear" w:color="auto" w:fill="D9D9D9" w:themeFill="background1" w:themeFillShade="D9"/>
            <w:tcMar>
              <w:top w:w="28" w:type="dxa"/>
              <w:left w:w="85" w:type="dxa"/>
              <w:bottom w:w="28" w:type="dxa"/>
              <w:right w:w="85" w:type="dxa"/>
            </w:tcMar>
            <w:vAlign w:val="center"/>
          </w:tcPr>
          <w:p w14:paraId="63505A3D" w14:textId="7D176D89" w:rsidR="004A0244" w:rsidRPr="008C7E80" w:rsidRDefault="0066438B" w:rsidP="00B25048">
            <w:pPr>
              <w:spacing w:line="240" w:lineRule="auto"/>
              <w:jc w:val="center"/>
              <w:rPr>
                <w:rFonts w:ascii="Arial" w:hAnsi="Arial" w:cs="Arial"/>
                <w:b/>
                <w:bCs/>
              </w:rPr>
            </w:pPr>
            <w:r>
              <w:rPr>
                <w:rFonts w:ascii="Arial" w:hAnsi="Arial" w:cs="Arial"/>
                <w:b/>
                <w:bCs/>
              </w:rPr>
              <w:t>UNIT</w:t>
            </w:r>
          </w:p>
        </w:tc>
      </w:tr>
      <w:tr w:rsidR="008C7E80" w:rsidRPr="008C7E80" w14:paraId="3B9B65F6" w14:textId="77777777" w:rsidTr="00B25048">
        <w:tc>
          <w:tcPr>
            <w:tcW w:w="8003" w:type="dxa"/>
            <w:shd w:val="clear" w:color="auto" w:fill="D9E2F3" w:themeFill="accent1" w:themeFillTint="33"/>
            <w:tcMar>
              <w:top w:w="28" w:type="dxa"/>
              <w:left w:w="85" w:type="dxa"/>
              <w:bottom w:w="28" w:type="dxa"/>
              <w:right w:w="85" w:type="dxa"/>
            </w:tcMar>
            <w:vAlign w:val="center"/>
          </w:tcPr>
          <w:p w14:paraId="29BC70DC" w14:textId="4137E33D" w:rsidR="004A0244" w:rsidRPr="008C7E80" w:rsidRDefault="004A0244" w:rsidP="00B25048">
            <w:pPr>
              <w:spacing w:line="240" w:lineRule="auto"/>
              <w:rPr>
                <w:rFonts w:ascii="Arial" w:hAnsi="Arial" w:cs="Arial"/>
                <w:b/>
                <w:bCs/>
              </w:rPr>
            </w:pPr>
            <w:bookmarkStart w:id="0" w:name="_Hlk121243758"/>
            <w:r w:rsidRPr="008C7E80">
              <w:rPr>
                <w:rFonts w:ascii="Arial" w:hAnsi="Arial" w:cs="Arial"/>
                <w:b/>
                <w:bCs/>
              </w:rPr>
              <w:t xml:space="preserve">COMMON CURRICULUM REQUIREMENTS </w:t>
            </w:r>
            <w:r w:rsidR="00F15780" w:rsidRPr="00C7502E">
              <w:rPr>
                <w:rFonts w:ascii="Arial" w:hAnsi="Arial" w:cs="Arial"/>
                <w:b/>
                <w:bCs/>
                <w:sz w:val="20"/>
                <w:szCs w:val="20"/>
              </w:rPr>
              <w:t>– refer to Table 1</w:t>
            </w:r>
          </w:p>
        </w:tc>
        <w:tc>
          <w:tcPr>
            <w:tcW w:w="734" w:type="dxa"/>
            <w:shd w:val="clear" w:color="auto" w:fill="D9E2F3" w:themeFill="accent1" w:themeFillTint="33"/>
            <w:tcMar>
              <w:top w:w="28" w:type="dxa"/>
              <w:left w:w="85" w:type="dxa"/>
              <w:bottom w:w="28" w:type="dxa"/>
              <w:right w:w="85" w:type="dxa"/>
            </w:tcMar>
            <w:vAlign w:val="center"/>
          </w:tcPr>
          <w:p w14:paraId="3D4282A9"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60</w:t>
            </w:r>
          </w:p>
        </w:tc>
      </w:tr>
      <w:tr w:rsidR="008C7E80" w:rsidRPr="008C7E80" w14:paraId="173FCC54" w14:textId="77777777" w:rsidTr="00B25048">
        <w:tc>
          <w:tcPr>
            <w:tcW w:w="8003" w:type="dxa"/>
            <w:tcMar>
              <w:top w:w="28" w:type="dxa"/>
              <w:left w:w="85" w:type="dxa"/>
              <w:bottom w:w="28" w:type="dxa"/>
              <w:right w:w="85" w:type="dxa"/>
            </w:tcMar>
            <w:vAlign w:val="center"/>
          </w:tcPr>
          <w:p w14:paraId="53A35CAB" w14:textId="7638CBF8" w:rsidR="004A0244" w:rsidRPr="00EB21AE" w:rsidRDefault="004A0244" w:rsidP="00B25048">
            <w:pPr>
              <w:spacing w:line="240" w:lineRule="auto"/>
              <w:rPr>
                <w:rFonts w:ascii="Arial" w:hAnsi="Arial" w:cs="Arial"/>
              </w:rPr>
            </w:pPr>
            <w:r w:rsidRPr="00EB21AE">
              <w:rPr>
                <w:rFonts w:ascii="Arial" w:hAnsi="Arial" w:cs="Arial"/>
              </w:rPr>
              <w:t>Singapore Studies</w:t>
            </w:r>
            <w:r w:rsidR="001B49A0" w:rsidRPr="00EB21AE">
              <w:rPr>
                <w:rFonts w:ascii="Arial" w:hAnsi="Arial" w:cs="Arial"/>
              </w:rPr>
              <w:t xml:space="preserve"> (GE)</w:t>
            </w:r>
            <w:r w:rsidR="004D041A" w:rsidRPr="00EB21AE">
              <w:rPr>
                <w:rFonts w:ascii="Arial" w:hAnsi="Arial" w:cs="Arial"/>
              </w:rPr>
              <w:t xml:space="preserve"> </w:t>
            </w:r>
          </w:p>
        </w:tc>
        <w:tc>
          <w:tcPr>
            <w:tcW w:w="734" w:type="dxa"/>
            <w:tcMar>
              <w:top w:w="28" w:type="dxa"/>
              <w:left w:w="85" w:type="dxa"/>
              <w:bottom w:w="28" w:type="dxa"/>
              <w:right w:w="85" w:type="dxa"/>
            </w:tcMar>
            <w:vAlign w:val="center"/>
          </w:tcPr>
          <w:p w14:paraId="3D26DED8"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07AC1A7C" w14:textId="77777777" w:rsidTr="00B25048">
        <w:tc>
          <w:tcPr>
            <w:tcW w:w="8003" w:type="dxa"/>
            <w:tcMar>
              <w:top w:w="28" w:type="dxa"/>
              <w:left w:w="85" w:type="dxa"/>
              <w:bottom w:w="28" w:type="dxa"/>
              <w:right w:w="85" w:type="dxa"/>
            </w:tcMar>
            <w:vAlign w:val="center"/>
          </w:tcPr>
          <w:p w14:paraId="058E6D6A" w14:textId="0C7D3F04" w:rsidR="004A0244" w:rsidRPr="00EB21AE" w:rsidRDefault="004A0244" w:rsidP="00B25048">
            <w:pPr>
              <w:spacing w:line="240" w:lineRule="auto"/>
              <w:rPr>
                <w:rFonts w:ascii="Arial" w:hAnsi="Arial" w:cs="Arial"/>
                <w:vertAlign w:val="superscript"/>
              </w:rPr>
            </w:pPr>
            <w:r w:rsidRPr="00EB21AE">
              <w:rPr>
                <w:rFonts w:ascii="Arial" w:hAnsi="Arial" w:cs="Arial"/>
              </w:rPr>
              <w:t>Cultures and Connections</w:t>
            </w:r>
            <w:r w:rsidR="001B49A0" w:rsidRPr="00EB21AE">
              <w:rPr>
                <w:rFonts w:ascii="Arial" w:hAnsi="Arial" w:cs="Arial"/>
              </w:rPr>
              <w:t xml:space="preserve"> (GE)</w:t>
            </w:r>
            <w:r w:rsidR="004D041A" w:rsidRPr="00EB21AE">
              <w:rPr>
                <w:rFonts w:ascii="Arial" w:hAnsi="Arial" w:cs="Arial"/>
              </w:rPr>
              <w:t xml:space="preserve"> </w:t>
            </w:r>
          </w:p>
        </w:tc>
        <w:tc>
          <w:tcPr>
            <w:tcW w:w="734" w:type="dxa"/>
            <w:tcMar>
              <w:top w:w="28" w:type="dxa"/>
              <w:left w:w="85" w:type="dxa"/>
              <w:bottom w:w="28" w:type="dxa"/>
              <w:right w:w="85" w:type="dxa"/>
            </w:tcMar>
            <w:vAlign w:val="center"/>
          </w:tcPr>
          <w:p w14:paraId="44082624"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6546C90A" w14:textId="77777777" w:rsidTr="00B25048">
        <w:tc>
          <w:tcPr>
            <w:tcW w:w="8003" w:type="dxa"/>
            <w:tcMar>
              <w:top w:w="28" w:type="dxa"/>
              <w:left w:w="85" w:type="dxa"/>
              <w:bottom w:w="28" w:type="dxa"/>
              <w:right w:w="85" w:type="dxa"/>
            </w:tcMar>
            <w:vAlign w:val="center"/>
          </w:tcPr>
          <w:p w14:paraId="7080ADA2" w14:textId="6DB4A1C2" w:rsidR="004A0244" w:rsidRPr="00EB21AE" w:rsidRDefault="004A0244" w:rsidP="00B25048">
            <w:pPr>
              <w:spacing w:line="240" w:lineRule="auto"/>
              <w:rPr>
                <w:rFonts w:ascii="Arial" w:hAnsi="Arial" w:cs="Arial"/>
                <w:vertAlign w:val="superscript"/>
              </w:rPr>
            </w:pPr>
            <w:r w:rsidRPr="00EB21AE">
              <w:rPr>
                <w:rFonts w:ascii="Arial" w:hAnsi="Arial" w:cs="Arial"/>
              </w:rPr>
              <w:t>Communities and Engagement</w:t>
            </w:r>
            <w:r w:rsidR="001B49A0" w:rsidRPr="00EB21AE">
              <w:rPr>
                <w:rFonts w:ascii="Arial" w:hAnsi="Arial" w:cs="Arial"/>
              </w:rPr>
              <w:t xml:space="preserve"> (GE)</w:t>
            </w:r>
            <w:r w:rsidR="004D041A" w:rsidRPr="00EB21AE">
              <w:rPr>
                <w:rFonts w:ascii="Arial" w:hAnsi="Arial" w:cs="Arial"/>
              </w:rPr>
              <w:t xml:space="preserve"> </w:t>
            </w:r>
          </w:p>
        </w:tc>
        <w:tc>
          <w:tcPr>
            <w:tcW w:w="734" w:type="dxa"/>
            <w:tcMar>
              <w:top w:w="28" w:type="dxa"/>
              <w:left w:w="85" w:type="dxa"/>
              <w:bottom w:w="28" w:type="dxa"/>
              <w:right w:w="85" w:type="dxa"/>
            </w:tcMar>
            <w:vAlign w:val="center"/>
          </w:tcPr>
          <w:p w14:paraId="13920E99"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3C7AB78F" w14:textId="77777777" w:rsidTr="00B25048">
        <w:tc>
          <w:tcPr>
            <w:tcW w:w="8003" w:type="dxa"/>
            <w:tcMar>
              <w:top w:w="28" w:type="dxa"/>
              <w:left w:w="85" w:type="dxa"/>
              <w:bottom w:w="28" w:type="dxa"/>
              <w:right w:w="85" w:type="dxa"/>
            </w:tcMar>
            <w:vAlign w:val="center"/>
          </w:tcPr>
          <w:p w14:paraId="679B6D15" w14:textId="06B03B35" w:rsidR="004A0244" w:rsidRPr="009938FE" w:rsidRDefault="004A0244" w:rsidP="00B25048">
            <w:pPr>
              <w:spacing w:line="240" w:lineRule="auto"/>
              <w:rPr>
                <w:rFonts w:ascii="Arial" w:hAnsi="Arial" w:cs="Arial"/>
              </w:rPr>
            </w:pPr>
            <w:r w:rsidRPr="009938FE">
              <w:rPr>
                <w:rFonts w:ascii="Arial" w:hAnsi="Arial" w:cs="Arial"/>
              </w:rPr>
              <w:t>Critique and Expression</w:t>
            </w:r>
            <w:r w:rsidR="001B49A0" w:rsidRPr="009938FE">
              <w:rPr>
                <w:rFonts w:ascii="Arial" w:hAnsi="Arial" w:cs="Arial"/>
              </w:rPr>
              <w:t xml:space="preserve"> (GE)</w:t>
            </w:r>
            <w:r w:rsidR="00DD497A" w:rsidRPr="009938FE">
              <w:rPr>
                <w:rFonts w:ascii="Arial" w:hAnsi="Arial" w:cs="Arial"/>
              </w:rPr>
              <w:t xml:space="preserve"> </w:t>
            </w:r>
            <w:r w:rsidR="00DD497A" w:rsidRPr="009938FE">
              <w:rPr>
                <w:rFonts w:ascii="Arial" w:hAnsi="Arial" w:cs="Arial"/>
                <w:sz w:val="18"/>
                <w:szCs w:val="18"/>
              </w:rPr>
              <w:t>- ES2</w:t>
            </w:r>
            <w:r w:rsidR="008C0792" w:rsidRPr="009938FE">
              <w:rPr>
                <w:rFonts w:ascii="Arial" w:hAnsi="Arial" w:cs="Arial"/>
                <w:sz w:val="18"/>
                <w:szCs w:val="18"/>
              </w:rPr>
              <w:t>6</w:t>
            </w:r>
            <w:r w:rsidR="00DD497A" w:rsidRPr="009938FE">
              <w:rPr>
                <w:rFonts w:ascii="Arial" w:hAnsi="Arial" w:cs="Arial"/>
                <w:sz w:val="18"/>
                <w:szCs w:val="18"/>
              </w:rPr>
              <w:t>31 Critical Thinking and Writing</w:t>
            </w:r>
          </w:p>
        </w:tc>
        <w:tc>
          <w:tcPr>
            <w:tcW w:w="734" w:type="dxa"/>
            <w:tcMar>
              <w:top w:w="28" w:type="dxa"/>
              <w:left w:w="85" w:type="dxa"/>
              <w:bottom w:w="28" w:type="dxa"/>
              <w:right w:w="85" w:type="dxa"/>
            </w:tcMar>
            <w:vAlign w:val="center"/>
          </w:tcPr>
          <w:p w14:paraId="50B4A069"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6B63DC7" w14:textId="77777777" w:rsidTr="00B25048">
        <w:tc>
          <w:tcPr>
            <w:tcW w:w="8003" w:type="dxa"/>
            <w:tcMar>
              <w:top w:w="28" w:type="dxa"/>
              <w:left w:w="85" w:type="dxa"/>
              <w:bottom w:w="28" w:type="dxa"/>
              <w:right w:w="85" w:type="dxa"/>
            </w:tcMar>
            <w:vAlign w:val="center"/>
          </w:tcPr>
          <w:p w14:paraId="4AE0B381" w14:textId="1ACFAF5D" w:rsidR="004A0244" w:rsidRPr="009938FE" w:rsidRDefault="004A0244" w:rsidP="00B25048">
            <w:pPr>
              <w:spacing w:line="240" w:lineRule="auto"/>
              <w:rPr>
                <w:rFonts w:ascii="Arial" w:hAnsi="Arial" w:cs="Arial"/>
              </w:rPr>
            </w:pPr>
            <w:r w:rsidRPr="009938FE">
              <w:rPr>
                <w:rFonts w:ascii="Arial" w:hAnsi="Arial" w:cs="Arial"/>
              </w:rPr>
              <w:t>Digital Literacy</w:t>
            </w:r>
            <w:r w:rsidR="001B49A0" w:rsidRPr="009938FE">
              <w:rPr>
                <w:rFonts w:ascii="Arial" w:hAnsi="Arial" w:cs="Arial"/>
              </w:rPr>
              <w:t xml:space="preserve"> (GE)</w:t>
            </w:r>
            <w:r w:rsidR="00DD497A" w:rsidRPr="009938FE">
              <w:rPr>
                <w:rFonts w:ascii="Arial" w:hAnsi="Arial" w:cs="Arial"/>
              </w:rPr>
              <w:t xml:space="preserve"> </w:t>
            </w:r>
            <w:r w:rsidR="00DD497A" w:rsidRPr="009938FE">
              <w:rPr>
                <w:rFonts w:ascii="Arial" w:hAnsi="Arial" w:cs="Arial"/>
                <w:sz w:val="18"/>
                <w:szCs w:val="18"/>
              </w:rPr>
              <w:t>- CS1010% Programming Methodology</w:t>
            </w:r>
            <w:r w:rsidR="00DD497A" w:rsidRPr="009938FE">
              <w:rPr>
                <w:rFonts w:ascii="Arial" w:hAnsi="Arial" w:cs="Arial"/>
                <w:sz w:val="20"/>
                <w:szCs w:val="20"/>
              </w:rPr>
              <w:t xml:space="preserve"> </w:t>
            </w:r>
          </w:p>
        </w:tc>
        <w:tc>
          <w:tcPr>
            <w:tcW w:w="734" w:type="dxa"/>
            <w:tcMar>
              <w:top w:w="28" w:type="dxa"/>
              <w:left w:w="85" w:type="dxa"/>
              <w:bottom w:w="28" w:type="dxa"/>
              <w:right w:w="85" w:type="dxa"/>
            </w:tcMar>
            <w:vAlign w:val="center"/>
          </w:tcPr>
          <w:p w14:paraId="29532B70"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3C4B5119" w14:textId="77777777" w:rsidTr="00B25048">
        <w:tc>
          <w:tcPr>
            <w:tcW w:w="8003" w:type="dxa"/>
            <w:tcMar>
              <w:top w:w="28" w:type="dxa"/>
              <w:left w:w="85" w:type="dxa"/>
              <w:bottom w:w="28" w:type="dxa"/>
              <w:right w:w="85" w:type="dxa"/>
            </w:tcMar>
            <w:vAlign w:val="center"/>
          </w:tcPr>
          <w:p w14:paraId="486CF02E" w14:textId="2CC6BE99" w:rsidR="004A0244" w:rsidRPr="009938FE" w:rsidRDefault="004A0244" w:rsidP="00B25048">
            <w:pPr>
              <w:spacing w:line="240" w:lineRule="auto"/>
              <w:rPr>
                <w:rFonts w:ascii="Arial" w:hAnsi="Arial" w:cs="Arial"/>
                <w:color w:val="0000FF"/>
              </w:rPr>
            </w:pPr>
            <w:r w:rsidRPr="009938FE">
              <w:rPr>
                <w:rFonts w:ascii="Arial" w:hAnsi="Arial" w:cs="Arial"/>
              </w:rPr>
              <w:t>Data Literacy</w:t>
            </w:r>
            <w:r w:rsidR="001B49A0" w:rsidRPr="009938FE">
              <w:rPr>
                <w:rFonts w:ascii="Arial" w:hAnsi="Arial" w:cs="Arial"/>
              </w:rPr>
              <w:t xml:space="preserve"> (GE)</w:t>
            </w:r>
            <w:r w:rsidR="00DD497A" w:rsidRPr="009938FE">
              <w:rPr>
                <w:rFonts w:ascii="Arial" w:hAnsi="Arial" w:cs="Arial"/>
              </w:rPr>
              <w:t xml:space="preserve"> </w:t>
            </w:r>
            <w:r w:rsidR="00DD497A" w:rsidRPr="009938FE">
              <w:rPr>
                <w:rFonts w:ascii="Arial" w:hAnsi="Arial" w:cs="Arial"/>
                <w:sz w:val="18"/>
                <w:szCs w:val="18"/>
              </w:rPr>
              <w:t>- GEA1000 Quantitative Reasoning</w:t>
            </w:r>
          </w:p>
        </w:tc>
        <w:tc>
          <w:tcPr>
            <w:tcW w:w="734" w:type="dxa"/>
            <w:tcMar>
              <w:top w:w="28" w:type="dxa"/>
              <w:left w:w="85" w:type="dxa"/>
              <w:bottom w:w="28" w:type="dxa"/>
              <w:right w:w="85" w:type="dxa"/>
            </w:tcMar>
            <w:vAlign w:val="center"/>
          </w:tcPr>
          <w:p w14:paraId="1646FC57"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bookmarkEnd w:id="0"/>
      <w:tr w:rsidR="008C7E80" w:rsidRPr="008C7E80" w14:paraId="6DF296B4" w14:textId="77777777" w:rsidTr="00B25048">
        <w:tc>
          <w:tcPr>
            <w:tcW w:w="8003" w:type="dxa"/>
            <w:tcMar>
              <w:top w:w="28" w:type="dxa"/>
              <w:left w:w="85" w:type="dxa"/>
              <w:bottom w:w="28" w:type="dxa"/>
              <w:right w:w="85" w:type="dxa"/>
            </w:tcMar>
            <w:vAlign w:val="center"/>
          </w:tcPr>
          <w:p w14:paraId="30730E77" w14:textId="68C5A8E2" w:rsidR="004A0244" w:rsidRPr="008C7E80" w:rsidRDefault="004A0244" w:rsidP="00B25048">
            <w:pPr>
              <w:spacing w:line="240" w:lineRule="auto"/>
              <w:rPr>
                <w:rFonts w:ascii="Arial" w:hAnsi="Arial" w:cs="Arial"/>
              </w:rPr>
            </w:pPr>
            <w:r w:rsidRPr="008C7E80">
              <w:rPr>
                <w:rFonts w:ascii="Arial" w:hAnsi="Arial" w:cs="Arial"/>
              </w:rPr>
              <w:t>Design Thinking</w:t>
            </w:r>
            <w:r w:rsidR="00DD497A">
              <w:rPr>
                <w:rFonts w:ascii="Arial" w:hAnsi="Arial" w:cs="Arial"/>
              </w:rPr>
              <w:t xml:space="preserve"> </w:t>
            </w:r>
            <w:r w:rsidR="00DD497A" w:rsidRPr="00DD080D">
              <w:rPr>
                <w:rFonts w:ascii="Arial" w:hAnsi="Arial" w:cs="Arial"/>
                <w:sz w:val="18"/>
                <w:szCs w:val="18"/>
              </w:rPr>
              <w:t>- DTK1234 Design Thinking</w:t>
            </w:r>
            <w:r w:rsidR="009938FE">
              <w:rPr>
                <w:rFonts w:ascii="Arial" w:hAnsi="Arial" w:cs="Arial"/>
                <w:sz w:val="18"/>
                <w:szCs w:val="18"/>
              </w:rPr>
              <w:t xml:space="preserve"> </w:t>
            </w:r>
            <w:r w:rsidR="009938FE" w:rsidRPr="009938FE">
              <w:rPr>
                <w:rFonts w:ascii="Arial" w:hAnsi="Arial" w:cs="Arial"/>
                <w:color w:val="1F3864" w:themeColor="accent1" w:themeShade="80"/>
                <w:sz w:val="18"/>
                <w:szCs w:val="18"/>
              </w:rPr>
              <w:t>with Data</w:t>
            </w:r>
          </w:p>
        </w:tc>
        <w:tc>
          <w:tcPr>
            <w:tcW w:w="734" w:type="dxa"/>
            <w:tcMar>
              <w:top w:w="28" w:type="dxa"/>
              <w:left w:w="85" w:type="dxa"/>
              <w:bottom w:w="28" w:type="dxa"/>
              <w:right w:w="85" w:type="dxa"/>
            </w:tcMar>
            <w:vAlign w:val="center"/>
          </w:tcPr>
          <w:p w14:paraId="48FEB1AA"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60294B90" w14:textId="77777777" w:rsidTr="00B25048">
        <w:tc>
          <w:tcPr>
            <w:tcW w:w="8003" w:type="dxa"/>
            <w:tcMar>
              <w:top w:w="28" w:type="dxa"/>
              <w:left w:w="85" w:type="dxa"/>
              <w:bottom w:w="28" w:type="dxa"/>
              <w:right w:w="85" w:type="dxa"/>
            </w:tcMar>
            <w:vAlign w:val="center"/>
          </w:tcPr>
          <w:p w14:paraId="0E8C7054" w14:textId="04422A5F" w:rsidR="004A0244" w:rsidRPr="008C7E80" w:rsidRDefault="004A0244" w:rsidP="00B25048">
            <w:pPr>
              <w:spacing w:line="240" w:lineRule="auto"/>
              <w:rPr>
                <w:rFonts w:ascii="Arial" w:hAnsi="Arial" w:cs="Arial"/>
              </w:rPr>
            </w:pPr>
            <w:r w:rsidRPr="008C7E80">
              <w:rPr>
                <w:rFonts w:ascii="Arial" w:hAnsi="Arial" w:cs="Arial"/>
              </w:rPr>
              <w:t>Maker Space</w:t>
            </w:r>
            <w:r w:rsidR="00DD497A">
              <w:rPr>
                <w:rFonts w:ascii="Arial" w:hAnsi="Arial" w:cs="Arial"/>
              </w:rPr>
              <w:t xml:space="preserve"> </w:t>
            </w:r>
            <w:r w:rsidR="00DD497A" w:rsidRPr="00DD080D">
              <w:rPr>
                <w:rFonts w:ascii="Arial" w:hAnsi="Arial" w:cs="Arial"/>
                <w:sz w:val="18"/>
                <w:szCs w:val="18"/>
              </w:rPr>
              <w:t>- EG1311 Design and Make</w:t>
            </w:r>
          </w:p>
        </w:tc>
        <w:tc>
          <w:tcPr>
            <w:tcW w:w="734" w:type="dxa"/>
            <w:tcMar>
              <w:top w:w="28" w:type="dxa"/>
              <w:left w:w="85" w:type="dxa"/>
              <w:bottom w:w="28" w:type="dxa"/>
              <w:right w:w="85" w:type="dxa"/>
            </w:tcMar>
            <w:vAlign w:val="center"/>
          </w:tcPr>
          <w:p w14:paraId="3CBE0096"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D0CA189" w14:textId="77777777" w:rsidTr="00B25048">
        <w:tc>
          <w:tcPr>
            <w:tcW w:w="8003" w:type="dxa"/>
            <w:tcMar>
              <w:top w:w="28" w:type="dxa"/>
              <w:left w:w="85" w:type="dxa"/>
              <w:bottom w:w="28" w:type="dxa"/>
              <w:right w:w="85" w:type="dxa"/>
            </w:tcMar>
            <w:vAlign w:val="center"/>
          </w:tcPr>
          <w:p w14:paraId="2B44C1AF" w14:textId="693F5478" w:rsidR="004A0244" w:rsidRPr="00EB21AE" w:rsidRDefault="004A0244" w:rsidP="00B25048">
            <w:pPr>
              <w:spacing w:line="240" w:lineRule="auto"/>
              <w:rPr>
                <w:rFonts w:ascii="Arial" w:hAnsi="Arial" w:cs="Arial"/>
                <w:highlight w:val="yellow"/>
              </w:rPr>
            </w:pPr>
            <w:r w:rsidRPr="00EB21AE">
              <w:rPr>
                <w:rFonts w:ascii="Arial" w:hAnsi="Arial" w:cs="Arial"/>
                <w:highlight w:val="yellow"/>
              </w:rPr>
              <w:t>Systems Thinking</w:t>
            </w:r>
            <w:r w:rsidR="00DD497A" w:rsidRPr="00EB21AE">
              <w:rPr>
                <w:rFonts w:ascii="Arial" w:hAnsi="Arial" w:cs="Arial"/>
                <w:highlight w:val="yellow"/>
              </w:rPr>
              <w:t xml:space="preserve"> </w:t>
            </w:r>
            <w:r w:rsidR="00DD497A" w:rsidRPr="00EB21AE">
              <w:rPr>
                <w:rFonts w:ascii="Arial" w:hAnsi="Arial" w:cs="Arial"/>
                <w:sz w:val="18"/>
                <w:szCs w:val="18"/>
                <w:highlight w:val="yellow"/>
              </w:rPr>
              <w:t>- IE2141 Systems Thinking and Dynamics</w:t>
            </w:r>
          </w:p>
        </w:tc>
        <w:tc>
          <w:tcPr>
            <w:tcW w:w="734" w:type="dxa"/>
            <w:tcMar>
              <w:top w:w="28" w:type="dxa"/>
              <w:left w:w="85" w:type="dxa"/>
              <w:bottom w:w="28" w:type="dxa"/>
              <w:right w:w="85" w:type="dxa"/>
            </w:tcMar>
            <w:vAlign w:val="center"/>
          </w:tcPr>
          <w:p w14:paraId="07C71F69"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0144237" w14:textId="77777777" w:rsidTr="00B25048">
        <w:tc>
          <w:tcPr>
            <w:tcW w:w="8003" w:type="dxa"/>
            <w:tcMar>
              <w:top w:w="28" w:type="dxa"/>
              <w:left w:w="85" w:type="dxa"/>
              <w:bottom w:w="28" w:type="dxa"/>
              <w:right w:w="85" w:type="dxa"/>
            </w:tcMar>
            <w:vAlign w:val="center"/>
          </w:tcPr>
          <w:p w14:paraId="689DECEB" w14:textId="01001E58" w:rsidR="004A0244" w:rsidRPr="00BF173F" w:rsidRDefault="004A0244" w:rsidP="00B25048">
            <w:pPr>
              <w:spacing w:line="240" w:lineRule="auto"/>
              <w:rPr>
                <w:rFonts w:ascii="Arial" w:hAnsi="Arial" w:cs="Arial"/>
              </w:rPr>
            </w:pPr>
            <w:r w:rsidRPr="00BF173F">
              <w:rPr>
                <w:rFonts w:ascii="Arial" w:hAnsi="Arial" w:cs="Arial"/>
              </w:rPr>
              <w:t>Artificial Intelligence</w:t>
            </w:r>
            <w:r w:rsidR="00DD497A" w:rsidRPr="00BF173F">
              <w:rPr>
                <w:rFonts w:ascii="Arial" w:hAnsi="Arial" w:cs="Arial"/>
              </w:rPr>
              <w:t xml:space="preserve"> </w:t>
            </w:r>
            <w:r w:rsidR="00DD497A" w:rsidRPr="00BF173F">
              <w:rPr>
                <w:rFonts w:ascii="Arial" w:hAnsi="Arial" w:cs="Arial"/>
                <w:sz w:val="18"/>
                <w:szCs w:val="18"/>
              </w:rPr>
              <w:t>- EE2211 Introduction to Machine Learning</w:t>
            </w:r>
          </w:p>
        </w:tc>
        <w:tc>
          <w:tcPr>
            <w:tcW w:w="734" w:type="dxa"/>
            <w:tcMar>
              <w:top w:w="28" w:type="dxa"/>
              <w:left w:w="85" w:type="dxa"/>
              <w:bottom w:w="28" w:type="dxa"/>
              <w:right w:w="85" w:type="dxa"/>
            </w:tcMar>
            <w:vAlign w:val="center"/>
          </w:tcPr>
          <w:p w14:paraId="0D96DFCC"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2296152B" w14:textId="77777777" w:rsidTr="00B25048">
        <w:tc>
          <w:tcPr>
            <w:tcW w:w="8003" w:type="dxa"/>
            <w:tcMar>
              <w:top w:w="28" w:type="dxa"/>
              <w:left w:w="85" w:type="dxa"/>
              <w:bottom w:w="28" w:type="dxa"/>
              <w:right w:w="85" w:type="dxa"/>
            </w:tcMar>
            <w:vAlign w:val="center"/>
          </w:tcPr>
          <w:p w14:paraId="543D1F28" w14:textId="00F5D0B9" w:rsidR="004A0244" w:rsidRPr="00BF173F" w:rsidRDefault="004A0244" w:rsidP="00B25048">
            <w:pPr>
              <w:spacing w:line="240" w:lineRule="auto"/>
              <w:rPr>
                <w:rFonts w:ascii="Arial" w:hAnsi="Arial" w:cs="Arial"/>
              </w:rPr>
            </w:pPr>
            <w:r w:rsidRPr="00EB21AE">
              <w:rPr>
                <w:rFonts w:ascii="Arial" w:hAnsi="Arial" w:cs="Arial"/>
                <w:highlight w:val="yellow"/>
              </w:rPr>
              <w:t>Sustainable Futures</w:t>
            </w:r>
            <w:r w:rsidR="00DD497A" w:rsidRPr="00BF173F">
              <w:rPr>
                <w:rFonts w:ascii="Arial" w:hAnsi="Arial" w:cs="Arial"/>
              </w:rPr>
              <w:t xml:space="preserve"> </w:t>
            </w:r>
            <w:r w:rsidR="00DD497A" w:rsidRPr="00BF173F">
              <w:rPr>
                <w:rFonts w:ascii="Arial" w:hAnsi="Arial" w:cs="Arial"/>
                <w:sz w:val="18"/>
                <w:szCs w:val="18"/>
              </w:rPr>
              <w:t xml:space="preserve">- </w:t>
            </w:r>
            <w:r w:rsidR="0066438B" w:rsidRPr="00BF173F">
              <w:rPr>
                <w:rFonts w:ascii="Arial" w:hAnsi="Arial" w:cs="Arial"/>
                <w:sz w:val="18"/>
                <w:szCs w:val="18"/>
              </w:rPr>
              <w:t>CDE2501</w:t>
            </w:r>
            <w:r w:rsidR="00DD497A" w:rsidRPr="00BF173F">
              <w:rPr>
                <w:rFonts w:ascii="Arial" w:hAnsi="Arial" w:cs="Arial"/>
                <w:sz w:val="18"/>
                <w:szCs w:val="18"/>
              </w:rPr>
              <w:t xml:space="preserve"> Liveable Cities</w:t>
            </w:r>
          </w:p>
        </w:tc>
        <w:tc>
          <w:tcPr>
            <w:tcW w:w="734" w:type="dxa"/>
            <w:tcMar>
              <w:top w:w="28" w:type="dxa"/>
              <w:left w:w="85" w:type="dxa"/>
              <w:bottom w:w="28" w:type="dxa"/>
              <w:right w:w="85" w:type="dxa"/>
            </w:tcMar>
            <w:vAlign w:val="center"/>
          </w:tcPr>
          <w:p w14:paraId="47E12004"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F730948" w14:textId="77777777" w:rsidTr="00B25048">
        <w:tc>
          <w:tcPr>
            <w:tcW w:w="8003" w:type="dxa"/>
            <w:tcMar>
              <w:top w:w="28" w:type="dxa"/>
              <w:left w:w="85" w:type="dxa"/>
              <w:bottom w:w="28" w:type="dxa"/>
              <w:right w:w="85" w:type="dxa"/>
            </w:tcMar>
            <w:vAlign w:val="center"/>
          </w:tcPr>
          <w:p w14:paraId="72B6D2AF" w14:textId="4674EF8A" w:rsidR="004A0244" w:rsidRPr="00BF173F" w:rsidRDefault="004A0244" w:rsidP="00B25048">
            <w:pPr>
              <w:spacing w:line="240" w:lineRule="auto"/>
              <w:rPr>
                <w:rFonts w:ascii="Arial" w:hAnsi="Arial" w:cs="Arial"/>
              </w:rPr>
            </w:pPr>
            <w:r w:rsidRPr="00EB21AE">
              <w:rPr>
                <w:rFonts w:ascii="Arial" w:hAnsi="Arial" w:cs="Arial"/>
                <w:highlight w:val="yellow"/>
              </w:rPr>
              <w:t>Creating Narratives</w:t>
            </w:r>
            <w:r w:rsidR="00DD497A" w:rsidRPr="00EB21AE">
              <w:rPr>
                <w:rFonts w:ascii="Arial" w:hAnsi="Arial" w:cs="Arial"/>
                <w:highlight w:val="yellow"/>
              </w:rPr>
              <w:t xml:space="preserve"> </w:t>
            </w:r>
            <w:r w:rsidR="00DD497A" w:rsidRPr="00EB21AE">
              <w:rPr>
                <w:rFonts w:ascii="Arial" w:hAnsi="Arial" w:cs="Arial"/>
                <w:sz w:val="18"/>
                <w:szCs w:val="18"/>
                <w:highlight w:val="yellow"/>
              </w:rPr>
              <w:t>–</w:t>
            </w:r>
            <w:r w:rsidR="00B2045D" w:rsidRPr="00EB21AE">
              <w:rPr>
                <w:rFonts w:ascii="Arial" w:hAnsi="Arial" w:cs="Arial"/>
                <w:sz w:val="18"/>
                <w:szCs w:val="18"/>
                <w:highlight w:val="yellow"/>
              </w:rPr>
              <w:t xml:space="preserve"> CDE</w:t>
            </w:r>
            <w:r w:rsidR="00EB21AE">
              <w:rPr>
                <w:rFonts w:ascii="Arial" w:hAnsi="Arial" w:cs="Arial"/>
                <w:sz w:val="18"/>
                <w:szCs w:val="18"/>
                <w:highlight w:val="yellow"/>
              </w:rPr>
              <w:t>2</w:t>
            </w:r>
            <w:r w:rsidR="00B2045D" w:rsidRPr="00EB21AE">
              <w:rPr>
                <w:rFonts w:ascii="Arial" w:hAnsi="Arial" w:cs="Arial"/>
                <w:sz w:val="18"/>
                <w:szCs w:val="18"/>
                <w:highlight w:val="yellow"/>
              </w:rPr>
              <w:t>000</w:t>
            </w:r>
            <w:r w:rsidR="0004534C" w:rsidRPr="00EB21AE">
              <w:rPr>
                <w:rFonts w:ascii="Arial" w:hAnsi="Arial" w:cs="Arial"/>
                <w:sz w:val="18"/>
                <w:szCs w:val="18"/>
                <w:highlight w:val="yellow"/>
              </w:rPr>
              <w:t xml:space="preserve"> Creating Narratives</w:t>
            </w:r>
          </w:p>
        </w:tc>
        <w:tc>
          <w:tcPr>
            <w:tcW w:w="734" w:type="dxa"/>
            <w:tcMar>
              <w:top w:w="28" w:type="dxa"/>
              <w:left w:w="85" w:type="dxa"/>
              <w:bottom w:w="28" w:type="dxa"/>
              <w:right w:w="85" w:type="dxa"/>
            </w:tcMar>
            <w:vAlign w:val="center"/>
          </w:tcPr>
          <w:p w14:paraId="6ABD6906"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51C3FEA7" w14:textId="77777777" w:rsidTr="00B25048">
        <w:tc>
          <w:tcPr>
            <w:tcW w:w="8003" w:type="dxa"/>
            <w:tcMar>
              <w:top w:w="28" w:type="dxa"/>
              <w:left w:w="85" w:type="dxa"/>
              <w:bottom w:w="28" w:type="dxa"/>
              <w:right w:w="85" w:type="dxa"/>
            </w:tcMar>
            <w:vAlign w:val="center"/>
          </w:tcPr>
          <w:p w14:paraId="7B3803E4" w14:textId="7EA21E11" w:rsidR="004A0244" w:rsidRPr="00BF173F" w:rsidRDefault="004A0244" w:rsidP="00B25048">
            <w:pPr>
              <w:spacing w:line="240" w:lineRule="auto"/>
              <w:rPr>
                <w:rFonts w:ascii="Arial" w:hAnsi="Arial" w:cs="Arial"/>
              </w:rPr>
            </w:pPr>
            <w:r w:rsidRPr="00BF173F">
              <w:rPr>
                <w:rFonts w:ascii="Arial" w:hAnsi="Arial" w:cs="Arial"/>
              </w:rPr>
              <w:t>Project Management</w:t>
            </w:r>
            <w:r w:rsidR="00DD497A" w:rsidRPr="00BF173F">
              <w:rPr>
                <w:rFonts w:ascii="Arial" w:hAnsi="Arial" w:cs="Arial"/>
              </w:rPr>
              <w:t xml:space="preserve"> </w:t>
            </w:r>
            <w:r w:rsidR="00DD497A" w:rsidRPr="00BF173F">
              <w:rPr>
                <w:rFonts w:ascii="Arial" w:hAnsi="Arial" w:cs="Arial"/>
                <w:sz w:val="18"/>
                <w:szCs w:val="18"/>
              </w:rPr>
              <w:t>- PF1101 Fundamentals of Project Management</w:t>
            </w:r>
          </w:p>
        </w:tc>
        <w:tc>
          <w:tcPr>
            <w:tcW w:w="734" w:type="dxa"/>
            <w:tcMar>
              <w:top w:w="28" w:type="dxa"/>
              <w:left w:w="85" w:type="dxa"/>
              <w:bottom w:w="28" w:type="dxa"/>
              <w:right w:w="85" w:type="dxa"/>
            </w:tcMar>
            <w:vAlign w:val="center"/>
          </w:tcPr>
          <w:p w14:paraId="2EFA4208"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3381BF6F" w14:textId="77777777" w:rsidTr="00B25048">
        <w:tc>
          <w:tcPr>
            <w:tcW w:w="8003" w:type="dxa"/>
            <w:tcMar>
              <w:top w:w="28" w:type="dxa"/>
              <w:left w:w="85" w:type="dxa"/>
              <w:bottom w:w="28" w:type="dxa"/>
              <w:right w:w="85" w:type="dxa"/>
            </w:tcMar>
            <w:vAlign w:val="center"/>
          </w:tcPr>
          <w:p w14:paraId="670D2D06" w14:textId="0DB2936A" w:rsidR="004A0244" w:rsidRPr="00BF173F" w:rsidRDefault="004A0244" w:rsidP="00B25048">
            <w:pPr>
              <w:spacing w:line="240" w:lineRule="auto"/>
              <w:rPr>
                <w:rFonts w:ascii="Arial" w:hAnsi="Arial" w:cs="Arial"/>
              </w:rPr>
            </w:pPr>
            <w:r w:rsidRPr="00BF173F">
              <w:rPr>
                <w:rFonts w:ascii="Arial" w:hAnsi="Arial" w:cs="Arial"/>
              </w:rPr>
              <w:t>Integrated Project</w:t>
            </w:r>
            <w:r w:rsidR="00DD497A" w:rsidRPr="00BF173F">
              <w:rPr>
                <w:rFonts w:ascii="Arial" w:hAnsi="Arial" w:cs="Arial"/>
              </w:rPr>
              <w:t xml:space="preserve"> </w:t>
            </w:r>
            <w:r w:rsidR="0066438B" w:rsidRPr="00BF173F">
              <w:rPr>
                <w:rFonts w:ascii="Arial" w:hAnsi="Arial" w:cs="Arial"/>
                <w:sz w:val="18"/>
                <w:szCs w:val="18"/>
              </w:rPr>
              <w:t>– CE4104 B. Eng. Dissertation or CE4103R Design Project</w:t>
            </w:r>
          </w:p>
        </w:tc>
        <w:tc>
          <w:tcPr>
            <w:tcW w:w="734" w:type="dxa"/>
            <w:tcMar>
              <w:top w:w="28" w:type="dxa"/>
              <w:left w:w="85" w:type="dxa"/>
              <w:bottom w:w="28" w:type="dxa"/>
              <w:right w:w="85" w:type="dxa"/>
            </w:tcMar>
            <w:vAlign w:val="center"/>
          </w:tcPr>
          <w:p w14:paraId="7F852FA5" w14:textId="77777777" w:rsidR="004A0244" w:rsidRPr="008C7E80" w:rsidRDefault="004A0244" w:rsidP="00B25048">
            <w:pPr>
              <w:spacing w:line="240" w:lineRule="auto"/>
              <w:jc w:val="center"/>
              <w:rPr>
                <w:rFonts w:ascii="Arial" w:hAnsi="Arial" w:cs="Arial"/>
              </w:rPr>
            </w:pPr>
            <w:r w:rsidRPr="008C7E80">
              <w:rPr>
                <w:rFonts w:ascii="Arial" w:hAnsi="Arial" w:cs="Arial"/>
              </w:rPr>
              <w:t>8</w:t>
            </w:r>
          </w:p>
        </w:tc>
      </w:tr>
      <w:tr w:rsidR="008C7E80" w:rsidRPr="008C7E80" w14:paraId="35ECD038" w14:textId="77777777" w:rsidTr="00B25048">
        <w:tc>
          <w:tcPr>
            <w:tcW w:w="8003" w:type="dxa"/>
            <w:shd w:val="clear" w:color="auto" w:fill="D9E2F3" w:themeFill="accent1" w:themeFillTint="33"/>
            <w:tcMar>
              <w:top w:w="28" w:type="dxa"/>
              <w:left w:w="85" w:type="dxa"/>
              <w:bottom w:w="28" w:type="dxa"/>
              <w:right w:w="85" w:type="dxa"/>
            </w:tcMar>
            <w:vAlign w:val="center"/>
          </w:tcPr>
          <w:p w14:paraId="1399CDC8" w14:textId="77777777" w:rsidR="004A0244" w:rsidRPr="008C7E80" w:rsidRDefault="004A0244" w:rsidP="00B25048">
            <w:pPr>
              <w:spacing w:line="240" w:lineRule="auto"/>
              <w:rPr>
                <w:rFonts w:ascii="Arial" w:hAnsi="Arial" w:cs="Arial"/>
                <w:b/>
                <w:bCs/>
              </w:rPr>
            </w:pPr>
            <w:r w:rsidRPr="008C7E80">
              <w:rPr>
                <w:rFonts w:ascii="Arial" w:hAnsi="Arial" w:cs="Arial"/>
                <w:b/>
                <w:bCs/>
              </w:rPr>
              <w:t>MAJOR REQUIREMENTS</w:t>
            </w:r>
          </w:p>
        </w:tc>
        <w:tc>
          <w:tcPr>
            <w:tcW w:w="734" w:type="dxa"/>
            <w:shd w:val="clear" w:color="auto" w:fill="D9E2F3" w:themeFill="accent1" w:themeFillTint="33"/>
            <w:tcMar>
              <w:top w:w="28" w:type="dxa"/>
              <w:left w:w="85" w:type="dxa"/>
              <w:bottom w:w="28" w:type="dxa"/>
              <w:right w:w="85" w:type="dxa"/>
            </w:tcMar>
            <w:vAlign w:val="center"/>
          </w:tcPr>
          <w:p w14:paraId="0E783DF0"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60</w:t>
            </w:r>
          </w:p>
        </w:tc>
      </w:tr>
      <w:tr w:rsidR="008C7E80" w:rsidRPr="008C7E80" w14:paraId="3E91C498" w14:textId="77777777" w:rsidTr="00B25048">
        <w:tc>
          <w:tcPr>
            <w:tcW w:w="8003" w:type="dxa"/>
            <w:shd w:val="clear" w:color="auto" w:fill="auto"/>
            <w:tcMar>
              <w:top w:w="28" w:type="dxa"/>
              <w:left w:w="85" w:type="dxa"/>
              <w:bottom w:w="28" w:type="dxa"/>
              <w:right w:w="85" w:type="dxa"/>
            </w:tcMar>
            <w:vAlign w:val="center"/>
          </w:tcPr>
          <w:p w14:paraId="58FCB861" w14:textId="7D95A2C3" w:rsidR="004A0244" w:rsidRPr="008C7E80" w:rsidRDefault="004A0244" w:rsidP="00B25048">
            <w:pPr>
              <w:spacing w:line="240" w:lineRule="auto"/>
              <w:rPr>
                <w:rFonts w:ascii="Arial" w:hAnsi="Arial" w:cs="Arial"/>
                <w:b/>
                <w:bCs/>
              </w:rPr>
            </w:pPr>
            <w:r w:rsidRPr="008C7E80">
              <w:rPr>
                <w:rFonts w:ascii="Arial" w:hAnsi="Arial" w:cs="Arial"/>
                <w:b/>
                <w:bCs/>
              </w:rPr>
              <w:t>Engineering Core</w:t>
            </w:r>
          </w:p>
        </w:tc>
        <w:tc>
          <w:tcPr>
            <w:tcW w:w="734" w:type="dxa"/>
            <w:shd w:val="clear" w:color="auto" w:fill="auto"/>
            <w:tcMar>
              <w:top w:w="28" w:type="dxa"/>
              <w:left w:w="85" w:type="dxa"/>
              <w:bottom w:w="28" w:type="dxa"/>
              <w:right w:w="85" w:type="dxa"/>
            </w:tcMar>
            <w:vAlign w:val="center"/>
          </w:tcPr>
          <w:p w14:paraId="723A3861"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20</w:t>
            </w:r>
          </w:p>
        </w:tc>
      </w:tr>
      <w:tr w:rsidR="008C7E80" w:rsidRPr="008C7E80" w14:paraId="0A1220AD" w14:textId="77777777" w:rsidTr="00B25048">
        <w:tc>
          <w:tcPr>
            <w:tcW w:w="8003" w:type="dxa"/>
            <w:shd w:val="clear" w:color="auto" w:fill="auto"/>
            <w:tcMar>
              <w:top w:w="28" w:type="dxa"/>
              <w:left w:w="85" w:type="dxa"/>
              <w:bottom w:w="28" w:type="dxa"/>
              <w:right w:w="85" w:type="dxa"/>
            </w:tcMar>
            <w:vAlign w:val="center"/>
          </w:tcPr>
          <w:p w14:paraId="792FCFA9" w14:textId="77777777" w:rsidR="004A0244" w:rsidRPr="008C7E80" w:rsidRDefault="004A0244" w:rsidP="00B25048">
            <w:pPr>
              <w:spacing w:line="240" w:lineRule="auto"/>
              <w:rPr>
                <w:rFonts w:ascii="Arial" w:hAnsi="Arial" w:cs="Arial"/>
                <w:b/>
                <w:bCs/>
              </w:rPr>
            </w:pPr>
            <w:r w:rsidRPr="008C7E80">
              <w:rPr>
                <w:rFonts w:ascii="Arial" w:eastAsia="Arial" w:hAnsi="Arial" w:cs="Arial"/>
              </w:rPr>
              <w:t>MA1511 Engineering Calculus</w:t>
            </w:r>
          </w:p>
        </w:tc>
        <w:tc>
          <w:tcPr>
            <w:tcW w:w="734" w:type="dxa"/>
            <w:shd w:val="clear" w:color="auto" w:fill="auto"/>
            <w:tcMar>
              <w:top w:w="28" w:type="dxa"/>
              <w:left w:w="85" w:type="dxa"/>
              <w:bottom w:w="28" w:type="dxa"/>
              <w:right w:w="85" w:type="dxa"/>
            </w:tcMar>
            <w:vAlign w:val="center"/>
          </w:tcPr>
          <w:p w14:paraId="3A3E7B6F" w14:textId="77777777" w:rsidR="004A0244" w:rsidRPr="008C7E80" w:rsidRDefault="004A0244" w:rsidP="00B25048">
            <w:pPr>
              <w:spacing w:line="240" w:lineRule="auto"/>
              <w:jc w:val="center"/>
              <w:rPr>
                <w:rFonts w:ascii="Arial" w:hAnsi="Arial" w:cs="Arial"/>
                <w:b/>
                <w:bCs/>
              </w:rPr>
            </w:pPr>
            <w:r w:rsidRPr="008C7E80">
              <w:rPr>
                <w:rFonts w:ascii="Arial" w:eastAsia="Arial" w:hAnsi="Arial" w:cs="Arial"/>
              </w:rPr>
              <w:t>2</w:t>
            </w:r>
          </w:p>
        </w:tc>
      </w:tr>
      <w:tr w:rsidR="008C7E80" w:rsidRPr="008C7E80" w14:paraId="7823071B" w14:textId="77777777" w:rsidTr="00B25048">
        <w:tc>
          <w:tcPr>
            <w:tcW w:w="8003" w:type="dxa"/>
            <w:shd w:val="clear" w:color="auto" w:fill="auto"/>
            <w:tcMar>
              <w:top w:w="28" w:type="dxa"/>
              <w:left w:w="85" w:type="dxa"/>
              <w:bottom w:w="28" w:type="dxa"/>
              <w:right w:w="85" w:type="dxa"/>
            </w:tcMar>
            <w:vAlign w:val="center"/>
          </w:tcPr>
          <w:p w14:paraId="747C4E08" w14:textId="77777777" w:rsidR="004A0244" w:rsidRPr="008C7E80" w:rsidRDefault="004A0244" w:rsidP="00B25048">
            <w:pPr>
              <w:spacing w:line="240" w:lineRule="auto"/>
              <w:rPr>
                <w:rFonts w:ascii="Arial" w:hAnsi="Arial" w:cs="Arial"/>
              </w:rPr>
            </w:pPr>
            <w:r w:rsidRPr="008C7E80">
              <w:rPr>
                <w:rFonts w:ascii="Arial" w:eastAsia="Arial" w:hAnsi="Arial" w:cs="Arial"/>
              </w:rPr>
              <w:t>MA1513 Linear Algebra with Differential Equations</w:t>
            </w:r>
          </w:p>
        </w:tc>
        <w:tc>
          <w:tcPr>
            <w:tcW w:w="734" w:type="dxa"/>
            <w:shd w:val="clear" w:color="auto" w:fill="auto"/>
            <w:tcMar>
              <w:top w:w="28" w:type="dxa"/>
              <w:left w:w="85" w:type="dxa"/>
              <w:bottom w:w="28" w:type="dxa"/>
              <w:right w:w="85" w:type="dxa"/>
            </w:tcMar>
            <w:vAlign w:val="center"/>
          </w:tcPr>
          <w:p w14:paraId="5FCA8A28"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2</w:t>
            </w:r>
          </w:p>
        </w:tc>
      </w:tr>
      <w:tr w:rsidR="008C7E80" w:rsidRPr="008C7E80" w14:paraId="03709A01" w14:textId="77777777" w:rsidTr="00B25048">
        <w:tc>
          <w:tcPr>
            <w:tcW w:w="8003" w:type="dxa"/>
            <w:shd w:val="clear" w:color="auto" w:fill="auto"/>
            <w:tcMar>
              <w:top w:w="28" w:type="dxa"/>
              <w:left w:w="85" w:type="dxa"/>
              <w:bottom w:w="28" w:type="dxa"/>
              <w:right w:w="85" w:type="dxa"/>
            </w:tcMar>
            <w:vAlign w:val="center"/>
          </w:tcPr>
          <w:p w14:paraId="72D48A32" w14:textId="77777777" w:rsidR="004A0244" w:rsidRPr="008C7E80" w:rsidRDefault="004A0244" w:rsidP="00B25048">
            <w:pPr>
              <w:spacing w:line="240" w:lineRule="auto"/>
              <w:rPr>
                <w:rFonts w:ascii="Arial" w:hAnsi="Arial" w:cs="Arial"/>
              </w:rPr>
            </w:pPr>
            <w:r w:rsidRPr="008C7E80">
              <w:rPr>
                <w:rFonts w:ascii="Arial" w:eastAsia="Arial" w:hAnsi="Arial" w:cs="Arial"/>
                <w:bCs/>
              </w:rPr>
              <w:t>CE2407A Uncertainty Analysis for Engineers</w:t>
            </w:r>
          </w:p>
        </w:tc>
        <w:tc>
          <w:tcPr>
            <w:tcW w:w="734" w:type="dxa"/>
            <w:shd w:val="clear" w:color="auto" w:fill="auto"/>
            <w:tcMar>
              <w:top w:w="28" w:type="dxa"/>
              <w:left w:w="85" w:type="dxa"/>
              <w:bottom w:w="28" w:type="dxa"/>
              <w:right w:w="85" w:type="dxa"/>
            </w:tcMar>
            <w:vAlign w:val="center"/>
          </w:tcPr>
          <w:p w14:paraId="5EC695E0"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8C7E80" w:rsidRPr="008C7E80" w14:paraId="591995FB" w14:textId="77777777" w:rsidTr="00B25048">
        <w:tc>
          <w:tcPr>
            <w:tcW w:w="8003" w:type="dxa"/>
            <w:shd w:val="clear" w:color="auto" w:fill="auto"/>
            <w:tcMar>
              <w:top w:w="28" w:type="dxa"/>
              <w:left w:w="85" w:type="dxa"/>
              <w:bottom w:w="28" w:type="dxa"/>
              <w:right w:w="85" w:type="dxa"/>
            </w:tcMar>
            <w:vAlign w:val="center"/>
          </w:tcPr>
          <w:p w14:paraId="11D0D3DC" w14:textId="77777777" w:rsidR="004A0244" w:rsidRPr="008C7E80" w:rsidRDefault="004A0244" w:rsidP="00B25048">
            <w:pPr>
              <w:spacing w:line="240" w:lineRule="auto"/>
              <w:rPr>
                <w:rFonts w:ascii="Arial" w:hAnsi="Arial" w:cs="Arial"/>
              </w:rPr>
            </w:pPr>
            <w:r w:rsidRPr="008C7E80">
              <w:rPr>
                <w:rFonts w:ascii="Arial" w:eastAsia="Arial" w:hAnsi="Arial" w:cs="Arial"/>
                <w:bCs/>
              </w:rPr>
              <w:t>CE2407B Introduction to Numerical Methods for Engineers</w:t>
            </w:r>
          </w:p>
        </w:tc>
        <w:tc>
          <w:tcPr>
            <w:tcW w:w="734" w:type="dxa"/>
            <w:shd w:val="clear" w:color="auto" w:fill="auto"/>
            <w:tcMar>
              <w:top w:w="28" w:type="dxa"/>
              <w:left w:w="85" w:type="dxa"/>
              <w:bottom w:w="28" w:type="dxa"/>
              <w:right w:w="85" w:type="dxa"/>
            </w:tcMar>
            <w:vAlign w:val="center"/>
          </w:tcPr>
          <w:p w14:paraId="135C5AF1"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0F21B6" w:rsidRPr="008C7E80" w14:paraId="173A860A" w14:textId="77777777" w:rsidTr="00B25048">
        <w:tc>
          <w:tcPr>
            <w:tcW w:w="8003" w:type="dxa"/>
            <w:shd w:val="clear" w:color="auto" w:fill="auto"/>
            <w:tcMar>
              <w:top w:w="28" w:type="dxa"/>
              <w:left w:w="85" w:type="dxa"/>
              <w:bottom w:w="28" w:type="dxa"/>
              <w:right w:w="85" w:type="dxa"/>
            </w:tcMar>
            <w:vAlign w:val="center"/>
          </w:tcPr>
          <w:p w14:paraId="459BB47F" w14:textId="53F5D4DC" w:rsidR="000F21B6" w:rsidRPr="008C7E80" w:rsidRDefault="000F21B6" w:rsidP="00B25048">
            <w:pPr>
              <w:spacing w:line="240" w:lineRule="auto"/>
              <w:rPr>
                <w:rFonts w:ascii="Arial" w:hAnsi="Arial" w:cs="Arial"/>
              </w:rPr>
            </w:pPr>
            <w:r w:rsidRPr="008C7E80">
              <w:rPr>
                <w:rFonts w:ascii="Arial" w:hAnsi="Arial" w:cs="Arial"/>
              </w:rPr>
              <w:t>EG2401A Engineering Professionalism</w:t>
            </w:r>
            <w:r>
              <w:rPr>
                <w:rStyle w:val="FootnoteReference"/>
                <w:rFonts w:ascii="Arial" w:hAnsi="Arial" w:cs="Arial"/>
              </w:rPr>
              <w:footnoteReference w:id="1"/>
            </w:r>
          </w:p>
        </w:tc>
        <w:tc>
          <w:tcPr>
            <w:tcW w:w="734" w:type="dxa"/>
            <w:shd w:val="clear" w:color="auto" w:fill="auto"/>
            <w:tcMar>
              <w:top w:w="28" w:type="dxa"/>
              <w:left w:w="85" w:type="dxa"/>
              <w:bottom w:w="28" w:type="dxa"/>
              <w:right w:w="85" w:type="dxa"/>
            </w:tcMar>
            <w:vAlign w:val="center"/>
          </w:tcPr>
          <w:p w14:paraId="01683EB6" w14:textId="52FD9B1C" w:rsidR="000F21B6" w:rsidRPr="008C7E80" w:rsidRDefault="000F21B6" w:rsidP="00B25048">
            <w:pPr>
              <w:spacing w:line="240" w:lineRule="auto"/>
              <w:jc w:val="center"/>
              <w:rPr>
                <w:rFonts w:ascii="Arial" w:hAnsi="Arial" w:cs="Arial"/>
              </w:rPr>
            </w:pPr>
            <w:r w:rsidRPr="008C7E80">
              <w:rPr>
                <w:rFonts w:ascii="Arial" w:hAnsi="Arial" w:cs="Arial"/>
              </w:rPr>
              <w:t>2</w:t>
            </w:r>
          </w:p>
        </w:tc>
      </w:tr>
      <w:tr w:rsidR="000F21B6" w:rsidRPr="008C7E80" w14:paraId="65A4A731" w14:textId="77777777" w:rsidTr="00B25048">
        <w:tc>
          <w:tcPr>
            <w:tcW w:w="8003" w:type="dxa"/>
            <w:shd w:val="clear" w:color="auto" w:fill="auto"/>
            <w:tcMar>
              <w:top w:w="28" w:type="dxa"/>
              <w:left w:w="85" w:type="dxa"/>
              <w:bottom w:w="28" w:type="dxa"/>
              <w:right w:w="85" w:type="dxa"/>
            </w:tcMar>
            <w:vAlign w:val="center"/>
          </w:tcPr>
          <w:p w14:paraId="3B34F0C5" w14:textId="01B9B216" w:rsidR="000F21B6" w:rsidRPr="008C7E80" w:rsidRDefault="000F21B6" w:rsidP="00B25048">
            <w:pPr>
              <w:spacing w:line="240" w:lineRule="auto"/>
              <w:rPr>
                <w:rFonts w:ascii="Arial" w:hAnsi="Arial" w:cs="Arial"/>
              </w:rPr>
            </w:pPr>
            <w:r w:rsidRPr="008C7E80">
              <w:rPr>
                <w:rFonts w:ascii="Arial" w:hAnsi="Arial" w:cs="Arial"/>
              </w:rPr>
              <w:t>EG3611A Industrial Attachment</w:t>
            </w:r>
            <w:r>
              <w:rPr>
                <w:rStyle w:val="FootnoteReference"/>
                <w:rFonts w:ascii="Arial" w:hAnsi="Arial" w:cs="Arial"/>
              </w:rPr>
              <w:footnoteReference w:id="2"/>
            </w:r>
            <w:r>
              <w:rPr>
                <w:rFonts w:ascii="Arial" w:hAnsi="Arial" w:cs="Arial"/>
              </w:rPr>
              <w:t xml:space="preserve"> (or equivalent)</w:t>
            </w:r>
          </w:p>
        </w:tc>
        <w:tc>
          <w:tcPr>
            <w:tcW w:w="734" w:type="dxa"/>
            <w:shd w:val="clear" w:color="auto" w:fill="auto"/>
            <w:tcMar>
              <w:top w:w="28" w:type="dxa"/>
              <w:left w:w="85" w:type="dxa"/>
              <w:bottom w:w="28" w:type="dxa"/>
              <w:right w:w="85" w:type="dxa"/>
            </w:tcMar>
            <w:vAlign w:val="center"/>
          </w:tcPr>
          <w:p w14:paraId="79059150" w14:textId="21BBD7F3" w:rsidR="000F21B6" w:rsidRPr="008C7E80" w:rsidRDefault="000F21B6" w:rsidP="00B25048">
            <w:pPr>
              <w:spacing w:line="240" w:lineRule="auto"/>
              <w:jc w:val="center"/>
              <w:rPr>
                <w:rFonts w:ascii="Arial" w:hAnsi="Arial" w:cs="Arial"/>
              </w:rPr>
            </w:pPr>
            <w:r w:rsidRPr="008C7E80">
              <w:rPr>
                <w:rFonts w:ascii="Arial" w:hAnsi="Arial" w:cs="Arial"/>
              </w:rPr>
              <w:t>10</w:t>
            </w:r>
          </w:p>
        </w:tc>
      </w:tr>
      <w:tr w:rsidR="008C7E80" w:rsidRPr="008C7E80" w14:paraId="52C9AA8C" w14:textId="77777777" w:rsidTr="00B25048">
        <w:tc>
          <w:tcPr>
            <w:tcW w:w="8003" w:type="dxa"/>
            <w:shd w:val="clear" w:color="auto" w:fill="auto"/>
            <w:tcMar>
              <w:top w:w="28" w:type="dxa"/>
              <w:left w:w="85" w:type="dxa"/>
              <w:bottom w:w="28" w:type="dxa"/>
              <w:right w:w="85" w:type="dxa"/>
            </w:tcMar>
            <w:vAlign w:val="center"/>
          </w:tcPr>
          <w:p w14:paraId="78AEE9D3" w14:textId="77777777" w:rsidR="004A0244" w:rsidRPr="008C7E80" w:rsidRDefault="004A0244" w:rsidP="00B25048">
            <w:pPr>
              <w:spacing w:line="240" w:lineRule="auto"/>
              <w:rPr>
                <w:rFonts w:ascii="Arial" w:hAnsi="Arial" w:cs="Arial"/>
              </w:rPr>
            </w:pPr>
            <w:r w:rsidRPr="008C7E80">
              <w:rPr>
                <w:rFonts w:ascii="Arial" w:hAnsi="Arial" w:cs="Arial"/>
                <w:b/>
                <w:bCs/>
              </w:rPr>
              <w:t>Major Programme</w:t>
            </w:r>
          </w:p>
        </w:tc>
        <w:tc>
          <w:tcPr>
            <w:tcW w:w="734" w:type="dxa"/>
            <w:shd w:val="clear" w:color="auto" w:fill="auto"/>
            <w:tcMar>
              <w:top w:w="28" w:type="dxa"/>
              <w:left w:w="85" w:type="dxa"/>
              <w:bottom w:w="28" w:type="dxa"/>
              <w:right w:w="85" w:type="dxa"/>
            </w:tcMar>
            <w:vAlign w:val="center"/>
          </w:tcPr>
          <w:p w14:paraId="694D3A7D" w14:textId="77777777" w:rsidR="004A0244" w:rsidRPr="008C7E80" w:rsidRDefault="004A0244" w:rsidP="00B25048">
            <w:pPr>
              <w:spacing w:line="240" w:lineRule="auto"/>
              <w:jc w:val="center"/>
              <w:rPr>
                <w:rFonts w:ascii="Arial" w:hAnsi="Arial" w:cs="Arial"/>
              </w:rPr>
            </w:pPr>
            <w:r w:rsidRPr="008C7E80">
              <w:rPr>
                <w:rFonts w:ascii="Arial" w:hAnsi="Arial" w:cs="Arial"/>
                <w:b/>
                <w:bCs/>
              </w:rPr>
              <w:t>40</w:t>
            </w:r>
          </w:p>
        </w:tc>
      </w:tr>
      <w:tr w:rsidR="008C7E80" w:rsidRPr="008C7E80" w14:paraId="69A548C5" w14:textId="77777777" w:rsidTr="00B25048">
        <w:tc>
          <w:tcPr>
            <w:tcW w:w="8003" w:type="dxa"/>
            <w:shd w:val="clear" w:color="auto" w:fill="auto"/>
            <w:tcMar>
              <w:top w:w="28" w:type="dxa"/>
              <w:left w:w="85" w:type="dxa"/>
              <w:bottom w:w="28" w:type="dxa"/>
              <w:right w:w="85" w:type="dxa"/>
            </w:tcMar>
            <w:vAlign w:val="center"/>
          </w:tcPr>
          <w:p w14:paraId="1DA08E3C" w14:textId="77777777" w:rsidR="004A0244" w:rsidRPr="008C7E80" w:rsidRDefault="004A0244" w:rsidP="00B25048">
            <w:pPr>
              <w:spacing w:line="240" w:lineRule="auto"/>
              <w:rPr>
                <w:rFonts w:ascii="Arial" w:hAnsi="Arial" w:cs="Arial"/>
                <w:b/>
                <w:bCs/>
              </w:rPr>
            </w:pPr>
            <w:r w:rsidRPr="008C7E80">
              <w:rPr>
                <w:rFonts w:ascii="Arial" w:eastAsia="Arial" w:hAnsi="Arial" w:cs="Arial"/>
              </w:rPr>
              <w:t>CE1103 Principles of Structural and Geotechnical Engineering</w:t>
            </w:r>
          </w:p>
        </w:tc>
        <w:tc>
          <w:tcPr>
            <w:tcW w:w="734" w:type="dxa"/>
            <w:shd w:val="clear" w:color="auto" w:fill="auto"/>
            <w:tcMar>
              <w:top w:w="28" w:type="dxa"/>
              <w:left w:w="85" w:type="dxa"/>
              <w:bottom w:w="28" w:type="dxa"/>
              <w:right w:w="85" w:type="dxa"/>
            </w:tcMar>
            <w:vAlign w:val="center"/>
          </w:tcPr>
          <w:p w14:paraId="337D5150" w14:textId="77777777" w:rsidR="004A0244" w:rsidRPr="008C7E80" w:rsidRDefault="004A0244" w:rsidP="00B25048">
            <w:pPr>
              <w:spacing w:line="240" w:lineRule="auto"/>
              <w:jc w:val="center"/>
              <w:rPr>
                <w:rFonts w:ascii="Arial" w:hAnsi="Arial" w:cs="Arial"/>
                <w:b/>
                <w:bCs/>
              </w:rPr>
            </w:pPr>
            <w:r w:rsidRPr="008C7E80">
              <w:rPr>
                <w:rFonts w:ascii="Arial" w:eastAsia="Arial" w:hAnsi="Arial" w:cs="Arial"/>
              </w:rPr>
              <w:t>4</w:t>
            </w:r>
          </w:p>
        </w:tc>
      </w:tr>
      <w:tr w:rsidR="008C7E80" w:rsidRPr="008C7E80" w14:paraId="2539644B" w14:textId="77777777" w:rsidTr="00B25048">
        <w:tc>
          <w:tcPr>
            <w:tcW w:w="8003" w:type="dxa"/>
            <w:shd w:val="clear" w:color="auto" w:fill="auto"/>
            <w:tcMar>
              <w:top w:w="28" w:type="dxa"/>
              <w:left w:w="85" w:type="dxa"/>
              <w:bottom w:w="28" w:type="dxa"/>
              <w:right w:w="85" w:type="dxa"/>
            </w:tcMar>
            <w:vAlign w:val="center"/>
          </w:tcPr>
          <w:p w14:paraId="04E59E30" w14:textId="77777777" w:rsidR="004A0244" w:rsidRPr="008C7E80" w:rsidRDefault="004A0244" w:rsidP="00B25048">
            <w:pPr>
              <w:spacing w:line="240" w:lineRule="auto"/>
              <w:rPr>
                <w:rFonts w:ascii="Arial" w:hAnsi="Arial" w:cs="Arial"/>
              </w:rPr>
            </w:pPr>
            <w:r w:rsidRPr="008C7E80">
              <w:rPr>
                <w:rFonts w:ascii="Arial" w:eastAsia="Arial" w:hAnsi="Arial" w:cs="Arial"/>
              </w:rPr>
              <w:t>CE2155 Principles of Structural Mechanics and Materials</w:t>
            </w:r>
          </w:p>
        </w:tc>
        <w:tc>
          <w:tcPr>
            <w:tcW w:w="734" w:type="dxa"/>
            <w:shd w:val="clear" w:color="auto" w:fill="auto"/>
            <w:tcMar>
              <w:top w:w="28" w:type="dxa"/>
              <w:left w:w="85" w:type="dxa"/>
              <w:bottom w:w="28" w:type="dxa"/>
              <w:right w:w="85" w:type="dxa"/>
            </w:tcMar>
            <w:vAlign w:val="center"/>
          </w:tcPr>
          <w:p w14:paraId="77F24B23"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4DB08DBC" w14:textId="77777777" w:rsidTr="00B25048">
        <w:tc>
          <w:tcPr>
            <w:tcW w:w="8003" w:type="dxa"/>
            <w:shd w:val="clear" w:color="auto" w:fill="auto"/>
            <w:tcMar>
              <w:top w:w="28" w:type="dxa"/>
              <w:left w:w="85" w:type="dxa"/>
              <w:bottom w:w="28" w:type="dxa"/>
              <w:right w:w="85" w:type="dxa"/>
            </w:tcMar>
            <w:vAlign w:val="center"/>
          </w:tcPr>
          <w:p w14:paraId="25C95E59" w14:textId="77777777" w:rsidR="004A0244" w:rsidRPr="008C7E80" w:rsidRDefault="004A0244" w:rsidP="00B25048">
            <w:pPr>
              <w:spacing w:line="240" w:lineRule="auto"/>
              <w:rPr>
                <w:rFonts w:ascii="Arial" w:hAnsi="Arial" w:cs="Arial"/>
              </w:rPr>
            </w:pPr>
            <w:r w:rsidRPr="008C7E80">
              <w:rPr>
                <w:rFonts w:ascii="Arial" w:eastAsia="Arial" w:hAnsi="Arial" w:cs="Arial"/>
              </w:rPr>
              <w:t>CE2134 Fluid Mechanics</w:t>
            </w:r>
          </w:p>
        </w:tc>
        <w:tc>
          <w:tcPr>
            <w:tcW w:w="734" w:type="dxa"/>
            <w:shd w:val="clear" w:color="auto" w:fill="auto"/>
            <w:tcMar>
              <w:top w:w="28" w:type="dxa"/>
              <w:left w:w="85" w:type="dxa"/>
              <w:bottom w:w="28" w:type="dxa"/>
              <w:right w:w="85" w:type="dxa"/>
            </w:tcMar>
            <w:vAlign w:val="center"/>
          </w:tcPr>
          <w:p w14:paraId="393552A6"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0E83D248" w14:textId="77777777" w:rsidTr="00B25048">
        <w:tc>
          <w:tcPr>
            <w:tcW w:w="8003" w:type="dxa"/>
            <w:shd w:val="clear" w:color="auto" w:fill="auto"/>
            <w:tcMar>
              <w:top w:w="28" w:type="dxa"/>
              <w:left w:w="85" w:type="dxa"/>
              <w:bottom w:w="28" w:type="dxa"/>
              <w:right w:w="85" w:type="dxa"/>
            </w:tcMar>
            <w:vAlign w:val="center"/>
          </w:tcPr>
          <w:p w14:paraId="093A4090" w14:textId="77777777" w:rsidR="004A0244" w:rsidRPr="008C7E80" w:rsidRDefault="004A0244" w:rsidP="00B25048">
            <w:pPr>
              <w:spacing w:line="240" w:lineRule="auto"/>
              <w:rPr>
                <w:rFonts w:ascii="Arial" w:hAnsi="Arial" w:cs="Arial"/>
              </w:rPr>
            </w:pPr>
            <w:r w:rsidRPr="008C7E80">
              <w:rPr>
                <w:rFonts w:ascii="Arial" w:eastAsia="Arial" w:hAnsi="Arial" w:cs="Arial"/>
              </w:rPr>
              <w:t>CE3115 Stability of Slopes and Earth Retention Systems</w:t>
            </w:r>
          </w:p>
        </w:tc>
        <w:tc>
          <w:tcPr>
            <w:tcW w:w="734" w:type="dxa"/>
            <w:shd w:val="clear" w:color="auto" w:fill="auto"/>
            <w:tcMar>
              <w:top w:w="28" w:type="dxa"/>
              <w:left w:w="85" w:type="dxa"/>
              <w:bottom w:w="28" w:type="dxa"/>
              <w:right w:w="85" w:type="dxa"/>
            </w:tcMar>
            <w:vAlign w:val="center"/>
          </w:tcPr>
          <w:p w14:paraId="1ACB90EF"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5B0713C7" w14:textId="77777777" w:rsidTr="00B25048">
        <w:tc>
          <w:tcPr>
            <w:tcW w:w="8003" w:type="dxa"/>
            <w:shd w:val="clear" w:color="auto" w:fill="auto"/>
            <w:tcMar>
              <w:top w:w="28" w:type="dxa"/>
              <w:left w:w="85" w:type="dxa"/>
              <w:bottom w:w="28" w:type="dxa"/>
              <w:right w:w="85" w:type="dxa"/>
            </w:tcMar>
            <w:vAlign w:val="center"/>
          </w:tcPr>
          <w:p w14:paraId="7226C322" w14:textId="77777777" w:rsidR="004A0244" w:rsidRPr="008C7E80" w:rsidRDefault="004A0244" w:rsidP="00B25048">
            <w:pPr>
              <w:spacing w:line="240" w:lineRule="auto"/>
              <w:rPr>
                <w:rFonts w:ascii="Arial" w:hAnsi="Arial" w:cs="Arial"/>
              </w:rPr>
            </w:pPr>
            <w:r w:rsidRPr="008C7E80">
              <w:rPr>
                <w:rFonts w:ascii="Arial" w:eastAsia="Arial" w:hAnsi="Arial" w:cs="Arial"/>
              </w:rPr>
              <w:t>CE3116 Foundation Systems for Urban Infrastructure</w:t>
            </w:r>
          </w:p>
        </w:tc>
        <w:tc>
          <w:tcPr>
            <w:tcW w:w="734" w:type="dxa"/>
            <w:shd w:val="clear" w:color="auto" w:fill="auto"/>
            <w:tcMar>
              <w:top w:w="28" w:type="dxa"/>
              <w:left w:w="85" w:type="dxa"/>
              <w:bottom w:w="28" w:type="dxa"/>
              <w:right w:w="85" w:type="dxa"/>
            </w:tcMar>
            <w:vAlign w:val="center"/>
          </w:tcPr>
          <w:p w14:paraId="5418EB48"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669AB000" w14:textId="77777777" w:rsidTr="00B25048">
        <w:tc>
          <w:tcPr>
            <w:tcW w:w="8003" w:type="dxa"/>
            <w:shd w:val="clear" w:color="auto" w:fill="auto"/>
            <w:tcMar>
              <w:top w:w="28" w:type="dxa"/>
              <w:left w:w="85" w:type="dxa"/>
              <w:bottom w:w="28" w:type="dxa"/>
              <w:right w:w="85" w:type="dxa"/>
            </w:tcMar>
            <w:vAlign w:val="center"/>
          </w:tcPr>
          <w:p w14:paraId="398EA557" w14:textId="77777777" w:rsidR="004A0244" w:rsidRPr="008C7E80" w:rsidRDefault="004A0244" w:rsidP="00B25048">
            <w:pPr>
              <w:spacing w:line="240" w:lineRule="auto"/>
              <w:rPr>
                <w:rFonts w:ascii="Arial" w:hAnsi="Arial" w:cs="Arial"/>
              </w:rPr>
            </w:pPr>
            <w:r w:rsidRPr="008C7E80">
              <w:rPr>
                <w:rFonts w:ascii="Arial" w:eastAsia="Arial" w:hAnsi="Arial" w:cs="Arial"/>
              </w:rPr>
              <w:t>CE3121</w:t>
            </w:r>
            <w:r w:rsidRPr="008C7E80">
              <w:rPr>
                <w:rFonts w:ascii="Arial" w:hAnsi="Arial" w:cs="Arial"/>
              </w:rPr>
              <w:t xml:space="preserve"> </w:t>
            </w:r>
            <w:r w:rsidRPr="008C7E80">
              <w:rPr>
                <w:rFonts w:ascii="Arial" w:eastAsia="Arial" w:hAnsi="Arial" w:cs="Arial"/>
              </w:rPr>
              <w:t>Urban Transportation Engineering</w:t>
            </w:r>
          </w:p>
        </w:tc>
        <w:tc>
          <w:tcPr>
            <w:tcW w:w="734" w:type="dxa"/>
            <w:shd w:val="clear" w:color="auto" w:fill="auto"/>
            <w:tcMar>
              <w:top w:w="28" w:type="dxa"/>
              <w:left w:w="85" w:type="dxa"/>
              <w:bottom w:w="28" w:type="dxa"/>
              <w:right w:w="85" w:type="dxa"/>
            </w:tcMar>
            <w:vAlign w:val="center"/>
          </w:tcPr>
          <w:p w14:paraId="3069D199"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3694A5BF" w14:textId="77777777" w:rsidTr="00B25048">
        <w:tc>
          <w:tcPr>
            <w:tcW w:w="8003" w:type="dxa"/>
            <w:shd w:val="clear" w:color="auto" w:fill="auto"/>
            <w:tcMar>
              <w:top w:w="28" w:type="dxa"/>
              <w:left w:w="85" w:type="dxa"/>
              <w:bottom w:w="28" w:type="dxa"/>
              <w:right w:w="85" w:type="dxa"/>
            </w:tcMar>
            <w:vAlign w:val="center"/>
          </w:tcPr>
          <w:p w14:paraId="575ECC89" w14:textId="77777777" w:rsidR="004A0244" w:rsidRPr="008C7E80" w:rsidRDefault="004A0244" w:rsidP="00B25048">
            <w:pPr>
              <w:spacing w:line="240" w:lineRule="auto"/>
              <w:rPr>
                <w:rFonts w:ascii="Arial" w:hAnsi="Arial" w:cs="Arial"/>
              </w:rPr>
            </w:pPr>
            <w:r w:rsidRPr="008C7E80">
              <w:rPr>
                <w:rFonts w:ascii="Arial" w:eastAsia="Arial" w:hAnsi="Arial" w:cs="Arial"/>
              </w:rPr>
              <w:t xml:space="preserve">CE3132 </w:t>
            </w:r>
            <w:r w:rsidRPr="008C7E80">
              <w:rPr>
                <w:rFonts w:ascii="Arial" w:hAnsi="Arial" w:cs="Arial"/>
              </w:rPr>
              <w:t>Hydrology and Free Surface Flows</w:t>
            </w:r>
          </w:p>
        </w:tc>
        <w:tc>
          <w:tcPr>
            <w:tcW w:w="734" w:type="dxa"/>
            <w:shd w:val="clear" w:color="auto" w:fill="auto"/>
            <w:tcMar>
              <w:top w:w="28" w:type="dxa"/>
              <w:left w:w="85" w:type="dxa"/>
              <w:bottom w:w="28" w:type="dxa"/>
              <w:right w:w="85" w:type="dxa"/>
            </w:tcMar>
            <w:vAlign w:val="center"/>
          </w:tcPr>
          <w:p w14:paraId="6AD98A1F"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40208792" w14:textId="77777777" w:rsidTr="00B25048">
        <w:tc>
          <w:tcPr>
            <w:tcW w:w="8003" w:type="dxa"/>
            <w:shd w:val="clear" w:color="auto" w:fill="auto"/>
            <w:tcMar>
              <w:top w:w="28" w:type="dxa"/>
              <w:left w:w="85" w:type="dxa"/>
              <w:bottom w:w="28" w:type="dxa"/>
              <w:right w:w="85" w:type="dxa"/>
            </w:tcMar>
            <w:vAlign w:val="center"/>
          </w:tcPr>
          <w:p w14:paraId="7FA76C2C" w14:textId="77777777" w:rsidR="004A0244" w:rsidRPr="008C7E80" w:rsidRDefault="004A0244" w:rsidP="00B25048">
            <w:pPr>
              <w:spacing w:line="240" w:lineRule="auto"/>
              <w:rPr>
                <w:rFonts w:ascii="Arial" w:hAnsi="Arial" w:cs="Arial"/>
              </w:rPr>
            </w:pPr>
            <w:r w:rsidRPr="008C7E80">
              <w:rPr>
                <w:rFonts w:ascii="Arial" w:eastAsia="Arial" w:hAnsi="Arial" w:cs="Arial"/>
              </w:rPr>
              <w:t xml:space="preserve">CE3155A </w:t>
            </w:r>
            <w:r w:rsidRPr="008C7E80">
              <w:rPr>
                <w:rFonts w:ascii="Arial" w:hAnsi="Arial" w:cs="Arial"/>
              </w:rPr>
              <w:t>Structural Behaviour</w:t>
            </w:r>
          </w:p>
        </w:tc>
        <w:tc>
          <w:tcPr>
            <w:tcW w:w="734" w:type="dxa"/>
            <w:shd w:val="clear" w:color="auto" w:fill="auto"/>
            <w:tcMar>
              <w:top w:w="28" w:type="dxa"/>
              <w:left w:w="85" w:type="dxa"/>
              <w:bottom w:w="28" w:type="dxa"/>
              <w:right w:w="85" w:type="dxa"/>
            </w:tcMar>
            <w:vAlign w:val="center"/>
          </w:tcPr>
          <w:p w14:paraId="54EDC161"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8C7E80" w:rsidRPr="008C7E80" w14:paraId="452AB044" w14:textId="77777777" w:rsidTr="00B25048">
        <w:tc>
          <w:tcPr>
            <w:tcW w:w="8003" w:type="dxa"/>
            <w:shd w:val="clear" w:color="auto" w:fill="auto"/>
            <w:tcMar>
              <w:top w:w="28" w:type="dxa"/>
              <w:left w:w="85" w:type="dxa"/>
              <w:bottom w:w="28" w:type="dxa"/>
              <w:right w:w="85" w:type="dxa"/>
            </w:tcMar>
            <w:vAlign w:val="center"/>
          </w:tcPr>
          <w:p w14:paraId="3AFDC401" w14:textId="77777777" w:rsidR="004A0244" w:rsidRPr="008C7E80" w:rsidRDefault="004A0244" w:rsidP="00B25048">
            <w:pPr>
              <w:spacing w:line="240" w:lineRule="auto"/>
              <w:rPr>
                <w:rFonts w:ascii="Arial" w:hAnsi="Arial" w:cs="Arial"/>
              </w:rPr>
            </w:pPr>
            <w:r w:rsidRPr="008C7E80">
              <w:rPr>
                <w:rFonts w:ascii="Arial" w:eastAsia="Arial" w:hAnsi="Arial" w:cs="Arial"/>
              </w:rPr>
              <w:t xml:space="preserve">CE3155B </w:t>
            </w:r>
            <w:r w:rsidRPr="008C7E80">
              <w:rPr>
                <w:rFonts w:ascii="Arial" w:hAnsi="Arial" w:cs="Arial"/>
              </w:rPr>
              <w:t>Structural Modelling</w:t>
            </w:r>
          </w:p>
        </w:tc>
        <w:tc>
          <w:tcPr>
            <w:tcW w:w="734" w:type="dxa"/>
            <w:shd w:val="clear" w:color="auto" w:fill="auto"/>
            <w:tcMar>
              <w:top w:w="28" w:type="dxa"/>
              <w:left w:w="85" w:type="dxa"/>
              <w:bottom w:w="28" w:type="dxa"/>
              <w:right w:w="85" w:type="dxa"/>
            </w:tcMar>
            <w:vAlign w:val="center"/>
          </w:tcPr>
          <w:p w14:paraId="34553DA5"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4A0244" w:rsidRPr="008C7E80" w14:paraId="658ED9A4" w14:textId="77777777" w:rsidTr="00B25048">
        <w:tc>
          <w:tcPr>
            <w:tcW w:w="8003" w:type="dxa"/>
            <w:shd w:val="clear" w:color="auto" w:fill="auto"/>
            <w:tcMar>
              <w:top w:w="28" w:type="dxa"/>
              <w:left w:w="85" w:type="dxa"/>
              <w:bottom w:w="28" w:type="dxa"/>
              <w:right w:w="85" w:type="dxa"/>
            </w:tcMar>
            <w:vAlign w:val="center"/>
          </w:tcPr>
          <w:p w14:paraId="11B90BEE" w14:textId="77777777" w:rsidR="004A0244" w:rsidRPr="008C7E80" w:rsidRDefault="004A0244" w:rsidP="00B25048">
            <w:pPr>
              <w:spacing w:line="240" w:lineRule="auto"/>
              <w:rPr>
                <w:rFonts w:ascii="Arial" w:hAnsi="Arial" w:cs="Arial"/>
              </w:rPr>
            </w:pPr>
            <w:r w:rsidRPr="008C7E80">
              <w:rPr>
                <w:rFonts w:ascii="Arial" w:eastAsia="Arial" w:hAnsi="Arial" w:cs="Arial"/>
                <w:bCs/>
              </w:rPr>
              <w:t>CE3165 Concrete Design for Urban Infrastructure</w:t>
            </w:r>
          </w:p>
        </w:tc>
        <w:tc>
          <w:tcPr>
            <w:tcW w:w="734" w:type="dxa"/>
            <w:shd w:val="clear" w:color="auto" w:fill="auto"/>
            <w:tcMar>
              <w:top w:w="28" w:type="dxa"/>
              <w:left w:w="85" w:type="dxa"/>
              <w:bottom w:w="28" w:type="dxa"/>
              <w:right w:w="85" w:type="dxa"/>
            </w:tcMar>
            <w:vAlign w:val="center"/>
          </w:tcPr>
          <w:p w14:paraId="030B5A2B"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4</w:t>
            </w:r>
          </w:p>
        </w:tc>
      </w:tr>
      <w:tr w:rsidR="008C7E80" w:rsidRPr="008C7E80" w14:paraId="53331647" w14:textId="77777777" w:rsidTr="00B25048">
        <w:tc>
          <w:tcPr>
            <w:tcW w:w="8003" w:type="dxa"/>
            <w:shd w:val="clear" w:color="auto" w:fill="auto"/>
            <w:tcMar>
              <w:top w:w="28" w:type="dxa"/>
              <w:left w:w="85" w:type="dxa"/>
              <w:bottom w:w="28" w:type="dxa"/>
              <w:right w:w="85" w:type="dxa"/>
            </w:tcMar>
            <w:vAlign w:val="center"/>
          </w:tcPr>
          <w:p w14:paraId="3440675C" w14:textId="77777777" w:rsidR="004A0244" w:rsidRPr="008C7E80" w:rsidRDefault="004A0244" w:rsidP="00B25048">
            <w:pPr>
              <w:spacing w:line="240" w:lineRule="auto"/>
              <w:rPr>
                <w:rFonts w:ascii="Arial" w:hAnsi="Arial" w:cs="Arial"/>
                <w:b/>
                <w:bCs/>
              </w:rPr>
            </w:pPr>
            <w:r w:rsidRPr="008C7E80">
              <w:rPr>
                <w:rFonts w:ascii="Arial" w:eastAsia="Arial" w:hAnsi="Arial" w:cs="Arial"/>
                <w:bCs/>
              </w:rPr>
              <w:t>CE3166 Steel Design for Urban Infrastructure</w:t>
            </w:r>
          </w:p>
        </w:tc>
        <w:tc>
          <w:tcPr>
            <w:tcW w:w="734" w:type="dxa"/>
            <w:shd w:val="clear" w:color="auto" w:fill="auto"/>
            <w:tcMar>
              <w:top w:w="28" w:type="dxa"/>
              <w:left w:w="85" w:type="dxa"/>
              <w:bottom w:w="28" w:type="dxa"/>
              <w:right w:w="85" w:type="dxa"/>
            </w:tcMar>
            <w:vAlign w:val="center"/>
          </w:tcPr>
          <w:p w14:paraId="25CA0BCA" w14:textId="77777777" w:rsidR="004A0244" w:rsidRPr="008C7E80" w:rsidRDefault="004A0244" w:rsidP="00B25048">
            <w:pPr>
              <w:spacing w:line="240" w:lineRule="auto"/>
              <w:jc w:val="center"/>
              <w:rPr>
                <w:rFonts w:ascii="Arial" w:hAnsi="Arial" w:cs="Arial"/>
                <w:b/>
                <w:bCs/>
              </w:rPr>
            </w:pPr>
            <w:r w:rsidRPr="008C7E80">
              <w:rPr>
                <w:rFonts w:ascii="Arial" w:eastAsia="Arial" w:hAnsi="Arial" w:cs="Arial"/>
                <w:bCs/>
              </w:rPr>
              <w:t>4</w:t>
            </w:r>
          </w:p>
        </w:tc>
      </w:tr>
      <w:tr w:rsidR="008C7E80" w:rsidRPr="008C7E80" w14:paraId="1D2B2539" w14:textId="77777777" w:rsidTr="00B25048">
        <w:tc>
          <w:tcPr>
            <w:tcW w:w="8003" w:type="dxa"/>
            <w:shd w:val="clear" w:color="auto" w:fill="D9E2F3" w:themeFill="accent1" w:themeFillTint="33"/>
            <w:tcMar>
              <w:top w:w="28" w:type="dxa"/>
              <w:left w:w="85" w:type="dxa"/>
              <w:bottom w:w="28" w:type="dxa"/>
              <w:right w:w="85" w:type="dxa"/>
            </w:tcMar>
            <w:vAlign w:val="center"/>
          </w:tcPr>
          <w:p w14:paraId="69EA9016" w14:textId="462F28BD" w:rsidR="004A0244" w:rsidRPr="008C7E80" w:rsidRDefault="004A0244" w:rsidP="00B25048">
            <w:pPr>
              <w:spacing w:line="240" w:lineRule="auto"/>
              <w:rPr>
                <w:rFonts w:ascii="Arial" w:hAnsi="Arial" w:cs="Arial"/>
                <w:b/>
                <w:bCs/>
              </w:rPr>
            </w:pPr>
            <w:r w:rsidRPr="008C7E80">
              <w:rPr>
                <w:rFonts w:ascii="Arial" w:hAnsi="Arial" w:cs="Arial"/>
                <w:b/>
                <w:bCs/>
              </w:rPr>
              <w:t>UNRESTRICTED ELECTIVES</w:t>
            </w:r>
            <w:r w:rsidR="00F5662A">
              <w:rPr>
                <w:rFonts w:ascii="Arial" w:hAnsi="Arial" w:cs="Arial"/>
                <w:b/>
                <w:bCs/>
              </w:rPr>
              <w:t xml:space="preserve"> *</w:t>
            </w:r>
          </w:p>
        </w:tc>
        <w:tc>
          <w:tcPr>
            <w:tcW w:w="734" w:type="dxa"/>
            <w:shd w:val="clear" w:color="auto" w:fill="D9E2F3" w:themeFill="accent1" w:themeFillTint="33"/>
            <w:tcMar>
              <w:top w:w="28" w:type="dxa"/>
              <w:left w:w="85" w:type="dxa"/>
              <w:bottom w:w="28" w:type="dxa"/>
              <w:right w:w="85" w:type="dxa"/>
            </w:tcMar>
            <w:vAlign w:val="center"/>
          </w:tcPr>
          <w:p w14:paraId="66A68437"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40</w:t>
            </w:r>
          </w:p>
        </w:tc>
      </w:tr>
      <w:tr w:rsidR="008C7E80" w:rsidRPr="008C7E80" w14:paraId="657F8DE0" w14:textId="77777777" w:rsidTr="00B25048">
        <w:tc>
          <w:tcPr>
            <w:tcW w:w="8003" w:type="dxa"/>
            <w:shd w:val="clear" w:color="auto" w:fill="auto"/>
            <w:tcMar>
              <w:top w:w="28" w:type="dxa"/>
              <w:left w:w="85" w:type="dxa"/>
              <w:bottom w:w="28" w:type="dxa"/>
              <w:right w:w="85" w:type="dxa"/>
            </w:tcMar>
            <w:vAlign w:val="center"/>
          </w:tcPr>
          <w:p w14:paraId="1C77A54F" w14:textId="77777777" w:rsidR="004A0244" w:rsidRPr="008C7E80" w:rsidRDefault="004A0244" w:rsidP="00B25048">
            <w:pPr>
              <w:spacing w:line="240" w:lineRule="auto"/>
              <w:jc w:val="right"/>
              <w:rPr>
                <w:rFonts w:ascii="Arial" w:hAnsi="Arial" w:cs="Arial"/>
                <w:b/>
                <w:bCs/>
              </w:rPr>
            </w:pPr>
            <w:r w:rsidRPr="008C7E80">
              <w:rPr>
                <w:rFonts w:ascii="Arial" w:hAnsi="Arial" w:cs="Arial"/>
                <w:b/>
                <w:bCs/>
              </w:rPr>
              <w:t>TOTAL</w:t>
            </w:r>
          </w:p>
        </w:tc>
        <w:tc>
          <w:tcPr>
            <w:tcW w:w="734" w:type="dxa"/>
            <w:shd w:val="clear" w:color="auto" w:fill="auto"/>
            <w:tcMar>
              <w:top w:w="28" w:type="dxa"/>
              <w:left w:w="85" w:type="dxa"/>
              <w:bottom w:w="28" w:type="dxa"/>
              <w:right w:w="85" w:type="dxa"/>
            </w:tcMar>
            <w:vAlign w:val="center"/>
          </w:tcPr>
          <w:p w14:paraId="350D97A6"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160</w:t>
            </w:r>
          </w:p>
        </w:tc>
      </w:tr>
    </w:tbl>
    <w:p w14:paraId="6ABDE5A7" w14:textId="67395133" w:rsidR="00F5662A" w:rsidRPr="00F82175" w:rsidRDefault="00F5662A" w:rsidP="00E8058F">
      <w:pPr>
        <w:pStyle w:val="Default"/>
        <w:tabs>
          <w:tab w:val="left" w:pos="567"/>
        </w:tabs>
        <w:ind w:left="567" w:right="237" w:hanging="141"/>
        <w:rPr>
          <w:rFonts w:ascii="Arial" w:hAnsi="Arial" w:cs="Arial"/>
          <w:sz w:val="18"/>
          <w:szCs w:val="18"/>
        </w:rPr>
      </w:pPr>
      <w:bookmarkStart w:id="1" w:name="_Hlk76080062"/>
      <w:r w:rsidRPr="00F82175">
        <w:rPr>
          <w:rFonts w:ascii="Arial" w:hAnsi="Arial" w:cs="Arial"/>
          <w:sz w:val="18"/>
          <w:szCs w:val="18"/>
        </w:rPr>
        <w:t>*</w:t>
      </w:r>
      <w:r w:rsidR="00941276">
        <w:rPr>
          <w:rFonts w:ascii="Arial" w:hAnsi="Arial" w:cs="Arial"/>
          <w:sz w:val="18"/>
          <w:szCs w:val="18"/>
        </w:rPr>
        <w:tab/>
      </w:r>
      <w:r w:rsidR="0097708A" w:rsidRPr="0097708A">
        <w:rPr>
          <w:rFonts w:ascii="Arial" w:hAnsi="Arial" w:cs="Arial"/>
          <w:sz w:val="16"/>
          <w:szCs w:val="16"/>
        </w:rPr>
        <w:t>y</w:t>
      </w:r>
      <w:r w:rsidRPr="0097708A">
        <w:rPr>
          <w:rFonts w:ascii="Arial" w:hAnsi="Arial" w:cs="Arial"/>
          <w:sz w:val="16"/>
          <w:szCs w:val="16"/>
        </w:rPr>
        <w:t xml:space="preserve">ou can take any module that is open to you in </w:t>
      </w:r>
      <w:proofErr w:type="spellStart"/>
      <w:r w:rsidRPr="0097708A">
        <w:rPr>
          <w:rFonts w:ascii="Arial" w:hAnsi="Arial" w:cs="Arial"/>
          <w:sz w:val="16"/>
          <w:szCs w:val="16"/>
        </w:rPr>
        <w:t>ModReg</w:t>
      </w:r>
      <w:proofErr w:type="spellEnd"/>
      <w:r w:rsidRPr="0097708A">
        <w:rPr>
          <w:rFonts w:ascii="Arial" w:hAnsi="Arial" w:cs="Arial"/>
          <w:sz w:val="16"/>
          <w:szCs w:val="16"/>
        </w:rPr>
        <w:t xml:space="preserve"> – </w:t>
      </w:r>
      <w:r w:rsidR="00941276" w:rsidRPr="0097708A">
        <w:rPr>
          <w:rFonts w:ascii="Arial" w:hAnsi="Arial" w:cs="Arial"/>
          <w:sz w:val="16"/>
          <w:szCs w:val="16"/>
        </w:rPr>
        <w:t>it</w:t>
      </w:r>
      <w:r w:rsidRPr="0097708A">
        <w:rPr>
          <w:rFonts w:ascii="Arial" w:hAnsi="Arial" w:cs="Arial"/>
          <w:sz w:val="16"/>
          <w:szCs w:val="16"/>
        </w:rPr>
        <w:t xml:space="preserve"> may be used to fulfil requirements for Specialisation, Minor or 2</w:t>
      </w:r>
      <w:r w:rsidRPr="0097708A">
        <w:rPr>
          <w:rFonts w:ascii="Arial" w:hAnsi="Arial" w:cs="Arial"/>
          <w:sz w:val="16"/>
          <w:szCs w:val="16"/>
          <w:vertAlign w:val="superscript"/>
        </w:rPr>
        <w:t>nd</w:t>
      </w:r>
      <w:r w:rsidRPr="0097708A">
        <w:rPr>
          <w:rFonts w:ascii="Arial" w:hAnsi="Arial" w:cs="Arial"/>
          <w:sz w:val="16"/>
          <w:szCs w:val="16"/>
        </w:rPr>
        <w:t xml:space="preserve"> Major.</w:t>
      </w:r>
      <w:r w:rsidRPr="00F82175">
        <w:rPr>
          <w:rFonts w:ascii="Arial" w:hAnsi="Arial" w:cs="Arial"/>
          <w:sz w:val="18"/>
          <w:szCs w:val="18"/>
        </w:rPr>
        <w:t xml:space="preserve"> </w:t>
      </w:r>
    </w:p>
    <w:bookmarkEnd w:id="1"/>
    <w:p w14:paraId="7D11FCD5" w14:textId="135C3799" w:rsidR="000F21B6" w:rsidRPr="004F361B" w:rsidRDefault="000F21B6" w:rsidP="00F82175">
      <w:pPr>
        <w:spacing w:after="0" w:line="240" w:lineRule="auto"/>
        <w:jc w:val="center"/>
        <w:rPr>
          <w:rFonts w:ascii="Arial" w:hAnsi="Arial" w:cs="Arial"/>
          <w:b/>
          <w:bCs/>
          <w:sz w:val="28"/>
          <w:szCs w:val="28"/>
        </w:rPr>
      </w:pPr>
      <w:r w:rsidRPr="004F361B">
        <w:rPr>
          <w:rFonts w:ascii="Arial" w:hAnsi="Arial" w:cs="Arial"/>
          <w:b/>
          <w:bCs/>
          <w:sz w:val="28"/>
          <w:szCs w:val="28"/>
        </w:rPr>
        <w:lastRenderedPageBreak/>
        <w:t>Catalogue of modules in the Common Curriculum</w:t>
      </w:r>
    </w:p>
    <w:p w14:paraId="15DA39EA" w14:textId="6882BFA2" w:rsidR="00F15780" w:rsidRPr="001E083F" w:rsidRDefault="00F15780" w:rsidP="00F15780">
      <w:pPr>
        <w:spacing w:after="0" w:line="240" w:lineRule="auto"/>
        <w:rPr>
          <w:rFonts w:ascii="Arial" w:hAnsi="Arial" w:cs="Arial"/>
        </w:rPr>
      </w:pPr>
    </w:p>
    <w:tbl>
      <w:tblPr>
        <w:tblStyle w:val="TableGrid"/>
        <w:tblW w:w="9067" w:type="dxa"/>
        <w:tblLook w:val="04A0" w:firstRow="1" w:lastRow="0" w:firstColumn="1" w:lastColumn="0" w:noHBand="0" w:noVBand="1"/>
      </w:tblPr>
      <w:tblGrid>
        <w:gridCol w:w="2972"/>
        <w:gridCol w:w="6095"/>
      </w:tblGrid>
      <w:tr w:rsidR="000F21B6" w:rsidRPr="008C7E80" w14:paraId="0BDA908F" w14:textId="77777777" w:rsidTr="007A73F7">
        <w:trPr>
          <w:trHeight w:val="368"/>
        </w:trPr>
        <w:tc>
          <w:tcPr>
            <w:tcW w:w="2972" w:type="dxa"/>
            <w:shd w:val="clear" w:color="auto" w:fill="E7E6E6" w:themeFill="background2"/>
            <w:tcMar>
              <w:top w:w="57" w:type="dxa"/>
              <w:left w:w="57" w:type="dxa"/>
              <w:bottom w:w="57" w:type="dxa"/>
              <w:right w:w="57" w:type="dxa"/>
            </w:tcMar>
          </w:tcPr>
          <w:p w14:paraId="249274AB" w14:textId="77777777" w:rsidR="000F21B6" w:rsidRPr="008C7E80" w:rsidRDefault="000F21B6" w:rsidP="007A73F7">
            <w:pPr>
              <w:spacing w:line="240" w:lineRule="auto"/>
              <w:jc w:val="center"/>
              <w:rPr>
                <w:rFonts w:ascii="Arial" w:hAnsi="Arial" w:cs="Arial"/>
                <w:b/>
                <w:lang w:val="en-US"/>
              </w:rPr>
            </w:pPr>
          </w:p>
        </w:tc>
        <w:tc>
          <w:tcPr>
            <w:tcW w:w="6095" w:type="dxa"/>
            <w:shd w:val="clear" w:color="auto" w:fill="E7E6E6" w:themeFill="background2"/>
            <w:tcMar>
              <w:top w:w="57" w:type="dxa"/>
              <w:left w:w="57" w:type="dxa"/>
              <w:bottom w:w="57" w:type="dxa"/>
              <w:right w:w="57" w:type="dxa"/>
            </w:tcMar>
            <w:vAlign w:val="center"/>
          </w:tcPr>
          <w:p w14:paraId="21927D38" w14:textId="77777777" w:rsidR="000F21B6" w:rsidRPr="008C7E80" w:rsidRDefault="000F21B6" w:rsidP="007A73F7">
            <w:pPr>
              <w:spacing w:line="240" w:lineRule="auto"/>
              <w:jc w:val="center"/>
              <w:rPr>
                <w:rFonts w:ascii="Arial" w:hAnsi="Arial" w:cs="Arial"/>
                <w:b/>
              </w:rPr>
            </w:pPr>
            <w:r w:rsidRPr="008C7E80">
              <w:rPr>
                <w:rFonts w:ascii="Arial" w:hAnsi="Arial" w:cs="Arial"/>
                <w:b/>
              </w:rPr>
              <w:t>B.Eng.</w:t>
            </w:r>
          </w:p>
        </w:tc>
      </w:tr>
      <w:tr w:rsidR="000F21B6" w:rsidRPr="008C7E80" w14:paraId="7FC59A47" w14:textId="77777777" w:rsidTr="007A73F7">
        <w:trPr>
          <w:trHeight w:val="440"/>
        </w:trPr>
        <w:tc>
          <w:tcPr>
            <w:tcW w:w="2972" w:type="dxa"/>
            <w:shd w:val="clear" w:color="auto" w:fill="E7E6E6" w:themeFill="background2"/>
            <w:tcMar>
              <w:top w:w="57" w:type="dxa"/>
              <w:left w:w="57" w:type="dxa"/>
              <w:bottom w:w="57" w:type="dxa"/>
              <w:right w:w="57" w:type="dxa"/>
            </w:tcMar>
            <w:vAlign w:val="center"/>
          </w:tcPr>
          <w:p w14:paraId="5AE86ECD" w14:textId="77777777" w:rsidR="000F21B6" w:rsidRPr="008C7E80" w:rsidRDefault="000F21B6" w:rsidP="007A73F7">
            <w:pPr>
              <w:spacing w:line="240" w:lineRule="auto"/>
              <w:jc w:val="center"/>
              <w:rPr>
                <w:rFonts w:ascii="Arial" w:hAnsi="Arial" w:cs="Arial"/>
                <w:b/>
              </w:rPr>
            </w:pPr>
            <w:bookmarkStart w:id="2" w:name="_Hlk76078528"/>
            <w:r w:rsidRPr="008C7E80">
              <w:rPr>
                <w:rFonts w:ascii="Arial" w:hAnsi="Arial" w:cs="Arial"/>
                <w:b/>
              </w:rPr>
              <w:t>Common Curriculum Pillar</w:t>
            </w:r>
          </w:p>
        </w:tc>
        <w:tc>
          <w:tcPr>
            <w:tcW w:w="6095" w:type="dxa"/>
            <w:shd w:val="clear" w:color="auto" w:fill="E7E6E6" w:themeFill="background2"/>
            <w:tcMar>
              <w:top w:w="57" w:type="dxa"/>
              <w:left w:w="57" w:type="dxa"/>
              <w:bottom w:w="57" w:type="dxa"/>
              <w:right w:w="57" w:type="dxa"/>
            </w:tcMar>
            <w:vAlign w:val="center"/>
          </w:tcPr>
          <w:p w14:paraId="21EF98CC" w14:textId="77777777" w:rsidR="000F21B6" w:rsidRPr="008C7E80" w:rsidRDefault="000F21B6" w:rsidP="007A73F7">
            <w:pPr>
              <w:spacing w:line="240" w:lineRule="auto"/>
              <w:jc w:val="center"/>
              <w:rPr>
                <w:rFonts w:ascii="Arial" w:hAnsi="Arial" w:cs="Arial"/>
                <w:b/>
              </w:rPr>
            </w:pPr>
            <w:r w:rsidRPr="008C7E80">
              <w:rPr>
                <w:rFonts w:ascii="Arial" w:hAnsi="Arial" w:cs="Arial"/>
                <w:b/>
              </w:rPr>
              <w:t>Basket of Modules</w:t>
            </w:r>
            <w:r w:rsidRPr="008C7E80">
              <w:rPr>
                <w:rStyle w:val="FootnoteReference"/>
                <w:rFonts w:ascii="Arial" w:hAnsi="Arial" w:cs="Arial"/>
                <w:b/>
              </w:rPr>
              <w:footnoteReference w:id="3"/>
            </w:r>
          </w:p>
        </w:tc>
      </w:tr>
      <w:tr w:rsidR="000F21B6" w:rsidRPr="008C7E80" w14:paraId="18F6BD10" w14:textId="77777777" w:rsidTr="007A73F7">
        <w:trPr>
          <w:trHeight w:val="20"/>
        </w:trPr>
        <w:tc>
          <w:tcPr>
            <w:tcW w:w="2972" w:type="dxa"/>
            <w:shd w:val="clear" w:color="auto" w:fill="auto"/>
            <w:tcMar>
              <w:top w:w="57" w:type="dxa"/>
              <w:left w:w="57" w:type="dxa"/>
              <w:bottom w:w="57" w:type="dxa"/>
              <w:right w:w="57" w:type="dxa"/>
            </w:tcMar>
            <w:vAlign w:val="center"/>
          </w:tcPr>
          <w:p w14:paraId="5ABCA3A2" w14:textId="078563F8" w:rsidR="000F21B6" w:rsidRPr="008C7E80" w:rsidRDefault="000F21B6" w:rsidP="007A73F7">
            <w:pPr>
              <w:spacing w:line="240" w:lineRule="auto"/>
              <w:rPr>
                <w:rFonts w:ascii="Arial" w:hAnsi="Arial" w:cs="Arial"/>
                <w:b/>
              </w:rPr>
            </w:pPr>
            <w:r w:rsidRPr="008C7E80">
              <w:rPr>
                <w:rFonts w:ascii="Arial" w:hAnsi="Arial" w:cs="Arial"/>
              </w:rPr>
              <w:t>Singapore Studies</w:t>
            </w:r>
            <w:r w:rsidR="00F15780">
              <w:rPr>
                <w:rFonts w:ascii="Arial" w:hAnsi="Arial" w:cs="Arial"/>
              </w:rPr>
              <w:t xml:space="preserve"> (</w:t>
            </w:r>
            <w:r w:rsidR="00F15780" w:rsidRPr="00B25DA4">
              <w:rPr>
                <w:rFonts w:ascii="Arial" w:hAnsi="Arial" w:cs="Arial"/>
                <w:b/>
                <w:bCs/>
              </w:rPr>
              <w:t>GE</w:t>
            </w:r>
            <w:r w:rsidR="00B25DA4">
              <w:rPr>
                <w:rFonts w:ascii="Arial" w:hAnsi="Arial" w:cs="Arial"/>
              </w:rPr>
              <w:t>SS</w:t>
            </w:r>
            <w:r w:rsidR="00F15780">
              <w:rPr>
                <w:rFonts w:ascii="Arial" w:hAnsi="Arial" w:cs="Arial"/>
              </w:rPr>
              <w:t xml:space="preserve">) </w:t>
            </w:r>
          </w:p>
        </w:tc>
        <w:tc>
          <w:tcPr>
            <w:tcW w:w="6095" w:type="dxa"/>
            <w:shd w:val="clear" w:color="auto" w:fill="auto"/>
            <w:tcMar>
              <w:top w:w="57" w:type="dxa"/>
              <w:left w:w="57" w:type="dxa"/>
              <w:bottom w:w="57" w:type="dxa"/>
              <w:right w:w="57" w:type="dxa"/>
            </w:tcMar>
            <w:vAlign w:val="center"/>
          </w:tcPr>
          <w:p w14:paraId="11DE51D9" w14:textId="77777777" w:rsidR="000F21B6" w:rsidRPr="00B25DA4" w:rsidRDefault="000F21B6" w:rsidP="007A73F7">
            <w:pPr>
              <w:spacing w:line="240" w:lineRule="auto"/>
              <w:jc w:val="both"/>
              <w:rPr>
                <w:rFonts w:ascii="Arial" w:hAnsi="Arial" w:cs="Arial"/>
                <w:b/>
                <w:sz w:val="20"/>
                <w:szCs w:val="20"/>
              </w:rPr>
            </w:pPr>
            <w:r w:rsidRPr="00B25DA4">
              <w:rPr>
                <w:rFonts w:ascii="Arial" w:hAnsi="Arial" w:cs="Arial"/>
                <w:sz w:val="20"/>
                <w:szCs w:val="20"/>
              </w:rPr>
              <w:t>Students may read any module from the curated list of modules as approved by the NUS General Education Committee for this pillar.</w:t>
            </w:r>
          </w:p>
        </w:tc>
      </w:tr>
      <w:tr w:rsidR="000F21B6" w:rsidRPr="008C7E80" w14:paraId="0DC07E6C" w14:textId="77777777" w:rsidTr="007A73F7">
        <w:trPr>
          <w:trHeight w:val="20"/>
        </w:trPr>
        <w:tc>
          <w:tcPr>
            <w:tcW w:w="2972" w:type="dxa"/>
            <w:shd w:val="clear" w:color="auto" w:fill="auto"/>
            <w:tcMar>
              <w:top w:w="57" w:type="dxa"/>
              <w:left w:w="57" w:type="dxa"/>
              <w:bottom w:w="57" w:type="dxa"/>
              <w:right w:w="57" w:type="dxa"/>
            </w:tcMar>
            <w:vAlign w:val="center"/>
          </w:tcPr>
          <w:p w14:paraId="4CBFD060" w14:textId="2358E4FB" w:rsidR="000F21B6" w:rsidRPr="008C7E80" w:rsidRDefault="000F21B6" w:rsidP="007A73F7">
            <w:pPr>
              <w:spacing w:line="240" w:lineRule="auto"/>
              <w:rPr>
                <w:rFonts w:ascii="Arial" w:hAnsi="Arial" w:cs="Arial"/>
                <w:b/>
              </w:rPr>
            </w:pPr>
            <w:r w:rsidRPr="008C7E80">
              <w:rPr>
                <w:rFonts w:ascii="Arial" w:hAnsi="Arial" w:cs="Arial"/>
              </w:rPr>
              <w:t>Cultures and Connections</w:t>
            </w:r>
            <w:r w:rsidR="008A2703">
              <w:rPr>
                <w:rFonts w:ascii="Arial" w:hAnsi="Arial" w:cs="Arial"/>
              </w:rPr>
              <w:t xml:space="preserve"> </w:t>
            </w:r>
            <w:r w:rsidR="00F15780">
              <w:rPr>
                <w:rFonts w:ascii="Arial" w:hAnsi="Arial" w:cs="Arial"/>
              </w:rPr>
              <w:t>(</w:t>
            </w:r>
            <w:r w:rsidR="00F15780" w:rsidRPr="00B25DA4">
              <w:rPr>
                <w:rFonts w:ascii="Arial" w:hAnsi="Arial" w:cs="Arial"/>
                <w:b/>
                <w:bCs/>
              </w:rPr>
              <w:t>GE</w:t>
            </w:r>
            <w:r w:rsidR="00B25DA4">
              <w:rPr>
                <w:rFonts w:ascii="Arial" w:hAnsi="Arial" w:cs="Arial"/>
              </w:rPr>
              <w:t>C</w:t>
            </w:r>
            <w:r w:rsidR="00F15780">
              <w:rPr>
                <w:rFonts w:ascii="Arial" w:hAnsi="Arial" w:cs="Arial"/>
              </w:rPr>
              <w:t>)</w:t>
            </w:r>
          </w:p>
        </w:tc>
        <w:tc>
          <w:tcPr>
            <w:tcW w:w="6095" w:type="dxa"/>
            <w:shd w:val="clear" w:color="auto" w:fill="auto"/>
            <w:tcMar>
              <w:top w:w="57" w:type="dxa"/>
              <w:left w:w="57" w:type="dxa"/>
              <w:bottom w:w="57" w:type="dxa"/>
              <w:right w:w="57" w:type="dxa"/>
            </w:tcMar>
            <w:vAlign w:val="center"/>
          </w:tcPr>
          <w:p w14:paraId="75A9CA3D" w14:textId="77777777" w:rsidR="000F21B6" w:rsidRPr="00B25DA4" w:rsidRDefault="000F21B6" w:rsidP="007A73F7">
            <w:pPr>
              <w:spacing w:line="240" w:lineRule="auto"/>
              <w:jc w:val="both"/>
              <w:rPr>
                <w:rFonts w:ascii="Arial" w:hAnsi="Arial" w:cs="Arial"/>
                <w:sz w:val="20"/>
                <w:szCs w:val="20"/>
              </w:rPr>
            </w:pPr>
            <w:r w:rsidRPr="00B25DA4">
              <w:rPr>
                <w:rFonts w:ascii="Arial" w:hAnsi="Arial" w:cs="Arial"/>
                <w:sz w:val="20"/>
                <w:szCs w:val="20"/>
              </w:rPr>
              <w:t>Students may read any module from the curated list of modules as approved by the NUS General Education Committee for this pillar.</w:t>
            </w:r>
          </w:p>
        </w:tc>
      </w:tr>
      <w:tr w:rsidR="000F21B6" w:rsidRPr="008C7E80" w14:paraId="2F3CB7D1" w14:textId="77777777" w:rsidTr="007A73F7">
        <w:trPr>
          <w:trHeight w:val="20"/>
        </w:trPr>
        <w:tc>
          <w:tcPr>
            <w:tcW w:w="2972" w:type="dxa"/>
            <w:shd w:val="clear" w:color="auto" w:fill="auto"/>
            <w:tcMar>
              <w:top w:w="57" w:type="dxa"/>
              <w:left w:w="57" w:type="dxa"/>
              <w:bottom w:w="57" w:type="dxa"/>
              <w:right w:w="57" w:type="dxa"/>
            </w:tcMar>
            <w:vAlign w:val="center"/>
          </w:tcPr>
          <w:p w14:paraId="2CBEBD3E" w14:textId="24553A64" w:rsidR="000F21B6" w:rsidRPr="008C7E80" w:rsidRDefault="000F21B6" w:rsidP="007A73F7">
            <w:pPr>
              <w:spacing w:line="240" w:lineRule="auto"/>
              <w:rPr>
                <w:rFonts w:ascii="Arial" w:hAnsi="Arial" w:cs="Arial"/>
              </w:rPr>
            </w:pPr>
            <w:r w:rsidRPr="008C7E80">
              <w:rPr>
                <w:rFonts w:ascii="Arial" w:hAnsi="Arial" w:cs="Arial"/>
              </w:rPr>
              <w:t xml:space="preserve">Communities and </w:t>
            </w:r>
            <w:r w:rsidR="00F15780">
              <w:rPr>
                <w:rFonts w:ascii="Arial" w:hAnsi="Arial" w:cs="Arial"/>
              </w:rPr>
              <w:t>E</w:t>
            </w:r>
            <w:r w:rsidRPr="008C7E80">
              <w:rPr>
                <w:rFonts w:ascii="Arial" w:hAnsi="Arial" w:cs="Arial"/>
              </w:rPr>
              <w:t>ngagement</w:t>
            </w:r>
            <w:r w:rsidR="00F15780">
              <w:rPr>
                <w:rFonts w:ascii="Arial" w:hAnsi="Arial" w:cs="Arial"/>
              </w:rPr>
              <w:t xml:space="preserve"> (</w:t>
            </w:r>
            <w:r w:rsidR="00F15780" w:rsidRPr="00B25DA4">
              <w:rPr>
                <w:rFonts w:ascii="Arial" w:hAnsi="Arial" w:cs="Arial"/>
                <w:b/>
                <w:bCs/>
              </w:rPr>
              <w:t>GE</w:t>
            </w:r>
            <w:r w:rsidR="00B25DA4">
              <w:rPr>
                <w:rFonts w:ascii="Arial" w:hAnsi="Arial" w:cs="Arial"/>
              </w:rPr>
              <w:t>N</w:t>
            </w:r>
            <w:r w:rsidR="00F15780">
              <w:rPr>
                <w:rFonts w:ascii="Arial" w:hAnsi="Arial" w:cs="Arial"/>
              </w:rPr>
              <w:t xml:space="preserve">) </w:t>
            </w:r>
          </w:p>
        </w:tc>
        <w:tc>
          <w:tcPr>
            <w:tcW w:w="6095" w:type="dxa"/>
            <w:shd w:val="clear" w:color="auto" w:fill="auto"/>
            <w:tcMar>
              <w:top w:w="57" w:type="dxa"/>
              <w:left w:w="57" w:type="dxa"/>
              <w:bottom w:w="57" w:type="dxa"/>
              <w:right w:w="57" w:type="dxa"/>
            </w:tcMar>
            <w:vAlign w:val="center"/>
          </w:tcPr>
          <w:p w14:paraId="2C6EBC5B" w14:textId="77777777" w:rsidR="000F21B6" w:rsidRPr="00BF173F" w:rsidRDefault="000F21B6" w:rsidP="007A73F7">
            <w:pPr>
              <w:spacing w:line="240" w:lineRule="auto"/>
              <w:jc w:val="both"/>
              <w:rPr>
                <w:rFonts w:ascii="Arial" w:hAnsi="Arial" w:cs="Arial"/>
                <w:sz w:val="20"/>
                <w:szCs w:val="20"/>
              </w:rPr>
            </w:pPr>
            <w:r w:rsidRPr="00BF173F">
              <w:rPr>
                <w:rFonts w:ascii="Arial" w:hAnsi="Arial" w:cs="Arial"/>
                <w:sz w:val="20"/>
                <w:szCs w:val="20"/>
              </w:rPr>
              <w:t>Students may read any module from the curated list of modules as approved by the NUS General Education Committee for this pillar.</w:t>
            </w:r>
          </w:p>
        </w:tc>
      </w:tr>
      <w:tr w:rsidR="000F21B6" w:rsidRPr="008C7E80" w14:paraId="2CEB69DD" w14:textId="77777777" w:rsidTr="007A73F7">
        <w:trPr>
          <w:trHeight w:val="455"/>
        </w:trPr>
        <w:tc>
          <w:tcPr>
            <w:tcW w:w="2972" w:type="dxa"/>
            <w:shd w:val="clear" w:color="auto" w:fill="auto"/>
            <w:tcMar>
              <w:top w:w="57" w:type="dxa"/>
              <w:left w:w="57" w:type="dxa"/>
              <w:bottom w:w="57" w:type="dxa"/>
              <w:right w:w="57" w:type="dxa"/>
            </w:tcMar>
            <w:vAlign w:val="center"/>
          </w:tcPr>
          <w:p w14:paraId="47648EB6" w14:textId="2E079B36" w:rsidR="000F21B6" w:rsidRPr="008C7E80" w:rsidRDefault="000F21B6" w:rsidP="007A73F7">
            <w:pPr>
              <w:spacing w:line="240" w:lineRule="auto"/>
              <w:rPr>
                <w:rFonts w:ascii="Arial" w:hAnsi="Arial" w:cs="Arial"/>
              </w:rPr>
            </w:pPr>
            <w:r w:rsidRPr="008C7E80">
              <w:rPr>
                <w:rFonts w:ascii="Arial" w:hAnsi="Arial" w:cs="Arial"/>
              </w:rPr>
              <w:t>Critique and Expression</w:t>
            </w:r>
            <w:r w:rsidR="00F15780">
              <w:rPr>
                <w:rFonts w:ascii="Arial" w:hAnsi="Arial" w:cs="Arial"/>
              </w:rPr>
              <w:t xml:space="preserve"> (GE)</w:t>
            </w:r>
          </w:p>
        </w:tc>
        <w:tc>
          <w:tcPr>
            <w:tcW w:w="6095" w:type="dxa"/>
            <w:shd w:val="clear" w:color="auto" w:fill="auto"/>
            <w:tcMar>
              <w:top w:w="57" w:type="dxa"/>
              <w:left w:w="57" w:type="dxa"/>
              <w:bottom w:w="57" w:type="dxa"/>
              <w:right w:w="57" w:type="dxa"/>
            </w:tcMar>
            <w:vAlign w:val="center"/>
          </w:tcPr>
          <w:p w14:paraId="77C3C863" w14:textId="4EAF9C0D" w:rsidR="000F21B6" w:rsidRPr="00BF173F" w:rsidRDefault="000F21B6" w:rsidP="007A73F7">
            <w:pPr>
              <w:spacing w:line="240" w:lineRule="auto"/>
              <w:rPr>
                <w:rFonts w:ascii="Arial" w:hAnsi="Arial" w:cs="Arial"/>
              </w:rPr>
            </w:pPr>
            <w:r w:rsidRPr="00BF173F">
              <w:rPr>
                <w:rFonts w:ascii="Arial" w:hAnsi="Arial" w:cs="Arial"/>
              </w:rPr>
              <w:t>ES2</w:t>
            </w:r>
            <w:r w:rsidR="00794463" w:rsidRPr="00BF173F">
              <w:rPr>
                <w:rFonts w:ascii="Arial" w:hAnsi="Arial" w:cs="Arial"/>
              </w:rPr>
              <w:t>6</w:t>
            </w:r>
            <w:r w:rsidRPr="00BF173F">
              <w:rPr>
                <w:rFonts w:ascii="Arial" w:hAnsi="Arial" w:cs="Arial"/>
              </w:rPr>
              <w:t>31 Critical Thinking and Writing</w:t>
            </w:r>
          </w:p>
        </w:tc>
      </w:tr>
      <w:tr w:rsidR="000F21B6" w:rsidRPr="008C7E80" w14:paraId="3500637E" w14:textId="77777777" w:rsidTr="007A73F7">
        <w:trPr>
          <w:trHeight w:val="420"/>
        </w:trPr>
        <w:tc>
          <w:tcPr>
            <w:tcW w:w="2972" w:type="dxa"/>
            <w:shd w:val="clear" w:color="auto" w:fill="auto"/>
            <w:tcMar>
              <w:top w:w="57" w:type="dxa"/>
              <w:left w:w="57" w:type="dxa"/>
              <w:bottom w:w="57" w:type="dxa"/>
              <w:right w:w="57" w:type="dxa"/>
            </w:tcMar>
            <w:vAlign w:val="center"/>
          </w:tcPr>
          <w:p w14:paraId="5E490C57" w14:textId="70B73EE7" w:rsidR="000F21B6" w:rsidRPr="008C7E80" w:rsidRDefault="000F21B6" w:rsidP="007A73F7">
            <w:pPr>
              <w:spacing w:line="240" w:lineRule="auto"/>
              <w:rPr>
                <w:rFonts w:ascii="Arial" w:hAnsi="Arial" w:cs="Arial"/>
                <w:b/>
              </w:rPr>
            </w:pPr>
            <w:r w:rsidRPr="008C7E80">
              <w:rPr>
                <w:rFonts w:ascii="Arial" w:hAnsi="Arial" w:cs="Arial"/>
              </w:rPr>
              <w:t>Digital Literacy</w:t>
            </w:r>
            <w:r w:rsidR="00F15780">
              <w:rPr>
                <w:rFonts w:ascii="Arial" w:hAnsi="Arial" w:cs="Arial"/>
              </w:rPr>
              <w:t xml:space="preserve"> (GE)</w:t>
            </w:r>
          </w:p>
        </w:tc>
        <w:tc>
          <w:tcPr>
            <w:tcW w:w="6095" w:type="dxa"/>
            <w:shd w:val="clear" w:color="auto" w:fill="auto"/>
            <w:tcMar>
              <w:top w:w="57" w:type="dxa"/>
              <w:left w:w="57" w:type="dxa"/>
              <w:bottom w:w="57" w:type="dxa"/>
              <w:right w:w="57" w:type="dxa"/>
            </w:tcMar>
            <w:vAlign w:val="center"/>
          </w:tcPr>
          <w:p w14:paraId="336B4344" w14:textId="77777777" w:rsidR="000F21B6" w:rsidRPr="00BF173F" w:rsidRDefault="000F21B6" w:rsidP="007A73F7">
            <w:pPr>
              <w:spacing w:line="240" w:lineRule="auto"/>
              <w:rPr>
                <w:rFonts w:ascii="Arial" w:hAnsi="Arial" w:cs="Arial"/>
                <w:b/>
              </w:rPr>
            </w:pPr>
            <w:r w:rsidRPr="00BF173F">
              <w:rPr>
                <w:rFonts w:ascii="Arial" w:hAnsi="Arial" w:cs="Arial"/>
              </w:rPr>
              <w:t xml:space="preserve">CS1010% Programming Methodology </w:t>
            </w:r>
            <w:r w:rsidRPr="00BF173F">
              <w:rPr>
                <w:rFonts w:ascii="Arial" w:hAnsi="Arial" w:cs="Arial"/>
                <w:sz w:val="18"/>
                <w:szCs w:val="18"/>
              </w:rPr>
              <w:t>(any variant)</w:t>
            </w:r>
          </w:p>
        </w:tc>
      </w:tr>
      <w:tr w:rsidR="000F21B6" w:rsidRPr="008C7E80" w14:paraId="6AB4E0A9" w14:textId="77777777" w:rsidTr="007A73F7">
        <w:trPr>
          <w:trHeight w:val="412"/>
        </w:trPr>
        <w:tc>
          <w:tcPr>
            <w:tcW w:w="2972" w:type="dxa"/>
            <w:tcMar>
              <w:top w:w="57" w:type="dxa"/>
              <w:left w:w="57" w:type="dxa"/>
              <w:bottom w:w="57" w:type="dxa"/>
              <w:right w:w="57" w:type="dxa"/>
            </w:tcMar>
            <w:vAlign w:val="center"/>
          </w:tcPr>
          <w:p w14:paraId="6AF59FCE" w14:textId="1497AC1E" w:rsidR="000F21B6" w:rsidRPr="008C7E80" w:rsidRDefault="000F21B6" w:rsidP="007A73F7">
            <w:pPr>
              <w:spacing w:line="240" w:lineRule="auto"/>
              <w:rPr>
                <w:rFonts w:ascii="Arial" w:hAnsi="Arial" w:cs="Arial"/>
              </w:rPr>
            </w:pPr>
            <w:r w:rsidRPr="008C7E80">
              <w:rPr>
                <w:rFonts w:ascii="Arial" w:hAnsi="Arial" w:cs="Arial"/>
              </w:rPr>
              <w:t>Data Literacy</w:t>
            </w:r>
            <w:r w:rsidR="00F15780">
              <w:rPr>
                <w:rFonts w:ascii="Arial" w:hAnsi="Arial" w:cs="Arial"/>
              </w:rPr>
              <w:t xml:space="preserve"> (GE)</w:t>
            </w:r>
          </w:p>
        </w:tc>
        <w:tc>
          <w:tcPr>
            <w:tcW w:w="6095" w:type="dxa"/>
            <w:shd w:val="clear" w:color="auto" w:fill="auto"/>
            <w:tcMar>
              <w:top w:w="57" w:type="dxa"/>
              <w:left w:w="57" w:type="dxa"/>
              <w:bottom w:w="57" w:type="dxa"/>
              <w:right w:w="57" w:type="dxa"/>
            </w:tcMar>
            <w:vAlign w:val="center"/>
          </w:tcPr>
          <w:p w14:paraId="6C00832A" w14:textId="10E5A0F1" w:rsidR="000F21B6" w:rsidRPr="009938FE" w:rsidRDefault="000F21B6" w:rsidP="007A73F7">
            <w:pPr>
              <w:spacing w:line="240" w:lineRule="auto"/>
              <w:rPr>
                <w:color w:val="1F3864" w:themeColor="accent1" w:themeShade="80"/>
              </w:rPr>
            </w:pPr>
            <w:r w:rsidRPr="00BF173F">
              <w:rPr>
                <w:rFonts w:ascii="Arial" w:hAnsi="Arial" w:cs="Arial"/>
              </w:rPr>
              <w:t>GE</w:t>
            </w:r>
            <w:r w:rsidR="00DD497A" w:rsidRPr="00BF173F">
              <w:rPr>
                <w:rFonts w:ascii="Arial" w:hAnsi="Arial" w:cs="Arial"/>
              </w:rPr>
              <w:t>A</w:t>
            </w:r>
            <w:r w:rsidRPr="00BF173F">
              <w:rPr>
                <w:rFonts w:ascii="Arial" w:hAnsi="Arial" w:cs="Arial"/>
              </w:rPr>
              <w:t>1000 Quantitative Reasoning</w:t>
            </w:r>
            <w:r w:rsidR="009938FE">
              <w:rPr>
                <w:rFonts w:ascii="Arial" w:hAnsi="Arial" w:cs="Arial"/>
              </w:rPr>
              <w:t xml:space="preserve"> </w:t>
            </w:r>
            <w:r w:rsidR="009938FE">
              <w:rPr>
                <w:rFonts w:ascii="Arial" w:hAnsi="Arial" w:cs="Arial"/>
                <w:color w:val="1F3864" w:themeColor="accent1" w:themeShade="80"/>
              </w:rPr>
              <w:t>with Data</w:t>
            </w:r>
          </w:p>
        </w:tc>
      </w:tr>
      <w:bookmarkEnd w:id="2"/>
      <w:tr w:rsidR="000F21B6" w:rsidRPr="008C7E80" w14:paraId="0B02BCEF" w14:textId="77777777" w:rsidTr="007A73F7">
        <w:trPr>
          <w:trHeight w:val="418"/>
        </w:trPr>
        <w:tc>
          <w:tcPr>
            <w:tcW w:w="2972" w:type="dxa"/>
            <w:tcMar>
              <w:top w:w="57" w:type="dxa"/>
              <w:left w:w="57" w:type="dxa"/>
              <w:bottom w:w="57" w:type="dxa"/>
              <w:right w:w="57" w:type="dxa"/>
            </w:tcMar>
            <w:vAlign w:val="center"/>
          </w:tcPr>
          <w:p w14:paraId="381B9DB8" w14:textId="77777777" w:rsidR="000F21B6" w:rsidRPr="008C7E80" w:rsidRDefault="000F21B6" w:rsidP="007A73F7">
            <w:pPr>
              <w:spacing w:line="240" w:lineRule="auto"/>
              <w:rPr>
                <w:rFonts w:ascii="Arial" w:hAnsi="Arial" w:cs="Arial"/>
              </w:rPr>
            </w:pPr>
            <w:r w:rsidRPr="008C7E80">
              <w:rPr>
                <w:rFonts w:ascii="Arial" w:hAnsi="Arial" w:cs="Arial"/>
              </w:rPr>
              <w:t>Design Thinking</w:t>
            </w:r>
          </w:p>
        </w:tc>
        <w:tc>
          <w:tcPr>
            <w:tcW w:w="6095" w:type="dxa"/>
            <w:shd w:val="clear" w:color="auto" w:fill="auto"/>
            <w:tcMar>
              <w:top w:w="57" w:type="dxa"/>
              <w:left w:w="57" w:type="dxa"/>
              <w:bottom w:w="57" w:type="dxa"/>
              <w:right w:w="57" w:type="dxa"/>
            </w:tcMar>
            <w:vAlign w:val="center"/>
          </w:tcPr>
          <w:p w14:paraId="167E6C05" w14:textId="77777777" w:rsidR="000F21B6" w:rsidRPr="00BF173F" w:rsidRDefault="000F21B6" w:rsidP="007A73F7">
            <w:pPr>
              <w:spacing w:line="240" w:lineRule="auto"/>
              <w:rPr>
                <w:rFonts w:ascii="Arial" w:hAnsi="Arial" w:cs="Arial"/>
              </w:rPr>
            </w:pPr>
            <w:r w:rsidRPr="00BF173F">
              <w:rPr>
                <w:rFonts w:ascii="Arial" w:hAnsi="Arial" w:cs="Arial"/>
              </w:rPr>
              <w:t>DTK1234 Design Thinking</w:t>
            </w:r>
          </w:p>
        </w:tc>
      </w:tr>
      <w:tr w:rsidR="000F21B6" w:rsidRPr="008C7E80" w14:paraId="7D3F44F8" w14:textId="77777777" w:rsidTr="007A73F7">
        <w:trPr>
          <w:trHeight w:val="410"/>
        </w:trPr>
        <w:tc>
          <w:tcPr>
            <w:tcW w:w="2972" w:type="dxa"/>
            <w:tcMar>
              <w:top w:w="57" w:type="dxa"/>
              <w:left w:w="57" w:type="dxa"/>
              <w:bottom w:w="57" w:type="dxa"/>
              <w:right w:w="57" w:type="dxa"/>
            </w:tcMar>
            <w:vAlign w:val="center"/>
          </w:tcPr>
          <w:p w14:paraId="0316CA62" w14:textId="77777777" w:rsidR="000F21B6" w:rsidRPr="008C7E80" w:rsidRDefault="000F21B6" w:rsidP="007A73F7">
            <w:pPr>
              <w:spacing w:line="240" w:lineRule="auto"/>
              <w:rPr>
                <w:rFonts w:ascii="Arial" w:hAnsi="Arial" w:cs="Arial"/>
              </w:rPr>
            </w:pPr>
            <w:r w:rsidRPr="008C7E80">
              <w:rPr>
                <w:rFonts w:ascii="Arial" w:hAnsi="Arial" w:cs="Arial"/>
              </w:rPr>
              <w:t>Maker Space</w:t>
            </w:r>
          </w:p>
        </w:tc>
        <w:tc>
          <w:tcPr>
            <w:tcW w:w="6095" w:type="dxa"/>
            <w:shd w:val="clear" w:color="auto" w:fill="auto"/>
            <w:tcMar>
              <w:top w:w="57" w:type="dxa"/>
              <w:left w:w="57" w:type="dxa"/>
              <w:bottom w:w="57" w:type="dxa"/>
              <w:right w:w="57" w:type="dxa"/>
            </w:tcMar>
            <w:vAlign w:val="center"/>
          </w:tcPr>
          <w:p w14:paraId="1C5ED5DD" w14:textId="77777777" w:rsidR="000F21B6" w:rsidRPr="00BF173F" w:rsidRDefault="000F21B6" w:rsidP="007A73F7">
            <w:pPr>
              <w:spacing w:line="240" w:lineRule="auto"/>
              <w:rPr>
                <w:rFonts w:ascii="Arial" w:hAnsi="Arial" w:cs="Arial"/>
              </w:rPr>
            </w:pPr>
            <w:r w:rsidRPr="00BF173F">
              <w:rPr>
                <w:rFonts w:ascii="Arial" w:hAnsi="Arial" w:cs="Arial"/>
              </w:rPr>
              <w:t>EG1311 Design and Make</w:t>
            </w:r>
          </w:p>
        </w:tc>
      </w:tr>
      <w:tr w:rsidR="000F21B6" w:rsidRPr="008C7E80" w14:paraId="02ABAF32" w14:textId="77777777" w:rsidTr="007A73F7">
        <w:trPr>
          <w:trHeight w:val="416"/>
        </w:trPr>
        <w:tc>
          <w:tcPr>
            <w:tcW w:w="2972" w:type="dxa"/>
            <w:tcMar>
              <w:top w:w="57" w:type="dxa"/>
              <w:left w:w="57" w:type="dxa"/>
              <w:bottom w:w="57" w:type="dxa"/>
              <w:right w:w="57" w:type="dxa"/>
            </w:tcMar>
            <w:vAlign w:val="center"/>
          </w:tcPr>
          <w:p w14:paraId="7F45CC16" w14:textId="77777777" w:rsidR="000F21B6" w:rsidRPr="008C7E80" w:rsidRDefault="000F21B6" w:rsidP="007A73F7">
            <w:pPr>
              <w:spacing w:line="240" w:lineRule="auto"/>
              <w:rPr>
                <w:rFonts w:ascii="Arial" w:hAnsi="Arial" w:cs="Arial"/>
              </w:rPr>
            </w:pPr>
            <w:r w:rsidRPr="008C7E80">
              <w:rPr>
                <w:rFonts w:ascii="Arial" w:hAnsi="Arial" w:cs="Arial"/>
              </w:rPr>
              <w:t>Systems Thinking</w:t>
            </w:r>
          </w:p>
        </w:tc>
        <w:tc>
          <w:tcPr>
            <w:tcW w:w="6095" w:type="dxa"/>
            <w:shd w:val="clear" w:color="auto" w:fill="auto"/>
            <w:tcMar>
              <w:top w:w="57" w:type="dxa"/>
              <w:left w:w="57" w:type="dxa"/>
              <w:bottom w:w="57" w:type="dxa"/>
              <w:right w:w="57" w:type="dxa"/>
            </w:tcMar>
            <w:vAlign w:val="center"/>
          </w:tcPr>
          <w:p w14:paraId="33B35AB5" w14:textId="77777777" w:rsidR="000F21B6" w:rsidRPr="00BF173F" w:rsidRDefault="000F21B6" w:rsidP="007A73F7">
            <w:pPr>
              <w:spacing w:line="240" w:lineRule="auto"/>
              <w:rPr>
                <w:rFonts w:ascii="Arial" w:hAnsi="Arial" w:cs="Arial"/>
              </w:rPr>
            </w:pPr>
            <w:r w:rsidRPr="00BF173F">
              <w:rPr>
                <w:rFonts w:ascii="Arial" w:hAnsi="Arial" w:cs="Arial"/>
              </w:rPr>
              <w:t>IE2141 Systems Thinking and Dynamics</w:t>
            </w:r>
          </w:p>
        </w:tc>
      </w:tr>
      <w:tr w:rsidR="000F21B6" w:rsidRPr="008C7E80" w14:paraId="2E2D764E" w14:textId="77777777" w:rsidTr="007A73F7">
        <w:trPr>
          <w:trHeight w:val="422"/>
        </w:trPr>
        <w:tc>
          <w:tcPr>
            <w:tcW w:w="2972" w:type="dxa"/>
            <w:tcMar>
              <w:top w:w="57" w:type="dxa"/>
              <w:left w:w="57" w:type="dxa"/>
              <w:bottom w:w="57" w:type="dxa"/>
              <w:right w:w="57" w:type="dxa"/>
            </w:tcMar>
            <w:vAlign w:val="center"/>
          </w:tcPr>
          <w:p w14:paraId="0F6CB1B0" w14:textId="77777777" w:rsidR="000F21B6" w:rsidRPr="008C7E80" w:rsidRDefault="000F21B6" w:rsidP="007A73F7">
            <w:pPr>
              <w:spacing w:line="240" w:lineRule="auto"/>
              <w:rPr>
                <w:rFonts w:ascii="Arial" w:hAnsi="Arial" w:cs="Arial"/>
              </w:rPr>
            </w:pPr>
            <w:r w:rsidRPr="008C7E80">
              <w:rPr>
                <w:rFonts w:ascii="Arial" w:hAnsi="Arial" w:cs="Arial"/>
              </w:rPr>
              <w:t>Artificial Intelligence</w:t>
            </w:r>
          </w:p>
        </w:tc>
        <w:tc>
          <w:tcPr>
            <w:tcW w:w="6095" w:type="dxa"/>
            <w:shd w:val="clear" w:color="auto" w:fill="auto"/>
            <w:tcMar>
              <w:top w:w="57" w:type="dxa"/>
              <w:left w:w="57" w:type="dxa"/>
              <w:bottom w:w="57" w:type="dxa"/>
              <w:right w:w="57" w:type="dxa"/>
            </w:tcMar>
            <w:vAlign w:val="center"/>
          </w:tcPr>
          <w:p w14:paraId="57E959F8" w14:textId="77777777" w:rsidR="000F21B6" w:rsidRPr="00BF173F" w:rsidRDefault="000F21B6" w:rsidP="007A73F7">
            <w:pPr>
              <w:spacing w:line="240" w:lineRule="auto"/>
              <w:rPr>
                <w:rFonts w:ascii="Arial" w:hAnsi="Arial" w:cs="Arial"/>
              </w:rPr>
            </w:pPr>
            <w:r w:rsidRPr="00BF173F">
              <w:rPr>
                <w:rFonts w:ascii="Arial" w:hAnsi="Arial" w:cs="Arial"/>
              </w:rPr>
              <w:t>EE2211 Introduction to Machine Learning</w:t>
            </w:r>
          </w:p>
        </w:tc>
      </w:tr>
      <w:tr w:rsidR="000F21B6" w:rsidRPr="008C7E80" w14:paraId="38627FC1" w14:textId="77777777" w:rsidTr="007A73F7">
        <w:trPr>
          <w:trHeight w:val="414"/>
        </w:trPr>
        <w:tc>
          <w:tcPr>
            <w:tcW w:w="2972" w:type="dxa"/>
            <w:tcMar>
              <w:top w:w="57" w:type="dxa"/>
              <w:left w:w="57" w:type="dxa"/>
              <w:bottom w:w="57" w:type="dxa"/>
              <w:right w:w="57" w:type="dxa"/>
            </w:tcMar>
            <w:vAlign w:val="center"/>
          </w:tcPr>
          <w:p w14:paraId="212067CD" w14:textId="77777777" w:rsidR="000F21B6" w:rsidRPr="008C7E80" w:rsidRDefault="000F21B6" w:rsidP="007A73F7">
            <w:pPr>
              <w:spacing w:line="240" w:lineRule="auto"/>
              <w:rPr>
                <w:rFonts w:ascii="Arial" w:hAnsi="Arial" w:cs="Arial"/>
              </w:rPr>
            </w:pPr>
            <w:r w:rsidRPr="008C7E80">
              <w:rPr>
                <w:rFonts w:ascii="Arial" w:hAnsi="Arial" w:cs="Arial"/>
              </w:rPr>
              <w:t>Sustainable Futures</w:t>
            </w:r>
          </w:p>
        </w:tc>
        <w:tc>
          <w:tcPr>
            <w:tcW w:w="6095" w:type="dxa"/>
            <w:shd w:val="clear" w:color="auto" w:fill="auto"/>
            <w:tcMar>
              <w:top w:w="57" w:type="dxa"/>
              <w:left w:w="57" w:type="dxa"/>
              <w:bottom w:w="57" w:type="dxa"/>
              <w:right w:w="57" w:type="dxa"/>
            </w:tcMar>
            <w:vAlign w:val="center"/>
          </w:tcPr>
          <w:p w14:paraId="733AF8AA" w14:textId="3A5F2848" w:rsidR="000F21B6" w:rsidRPr="00BF173F" w:rsidRDefault="0066438B" w:rsidP="007A73F7">
            <w:pPr>
              <w:spacing w:line="240" w:lineRule="auto"/>
              <w:rPr>
                <w:rFonts w:ascii="Arial" w:hAnsi="Arial" w:cs="Arial"/>
              </w:rPr>
            </w:pPr>
            <w:r w:rsidRPr="00BF173F">
              <w:rPr>
                <w:rFonts w:ascii="Arial" w:hAnsi="Arial" w:cs="Arial"/>
              </w:rPr>
              <w:t>CDE2501</w:t>
            </w:r>
            <w:r w:rsidR="000F21B6" w:rsidRPr="00BF173F">
              <w:rPr>
                <w:rFonts w:ascii="Arial" w:hAnsi="Arial" w:cs="Arial"/>
              </w:rPr>
              <w:t xml:space="preserve"> Liveable Cities</w:t>
            </w:r>
          </w:p>
        </w:tc>
      </w:tr>
      <w:tr w:rsidR="000F21B6" w:rsidRPr="008C7E80" w14:paraId="26742422" w14:textId="77777777" w:rsidTr="007A73F7">
        <w:trPr>
          <w:trHeight w:val="406"/>
        </w:trPr>
        <w:tc>
          <w:tcPr>
            <w:tcW w:w="2972" w:type="dxa"/>
            <w:tcMar>
              <w:top w:w="57" w:type="dxa"/>
              <w:left w:w="57" w:type="dxa"/>
              <w:bottom w:w="57" w:type="dxa"/>
              <w:right w:w="57" w:type="dxa"/>
            </w:tcMar>
            <w:vAlign w:val="center"/>
          </w:tcPr>
          <w:p w14:paraId="35CBDB77" w14:textId="77777777" w:rsidR="000F21B6" w:rsidRPr="008C7E80" w:rsidRDefault="000F21B6" w:rsidP="007A73F7">
            <w:pPr>
              <w:spacing w:line="240" w:lineRule="auto"/>
              <w:rPr>
                <w:rFonts w:ascii="Arial" w:hAnsi="Arial" w:cs="Arial"/>
              </w:rPr>
            </w:pPr>
            <w:r w:rsidRPr="008C7E80">
              <w:rPr>
                <w:rFonts w:ascii="Arial" w:hAnsi="Arial" w:cs="Arial"/>
              </w:rPr>
              <w:t>Creating Narratives</w:t>
            </w:r>
          </w:p>
        </w:tc>
        <w:tc>
          <w:tcPr>
            <w:tcW w:w="6095" w:type="dxa"/>
            <w:shd w:val="clear" w:color="auto" w:fill="auto"/>
            <w:tcMar>
              <w:top w:w="57" w:type="dxa"/>
              <w:left w:w="57" w:type="dxa"/>
              <w:bottom w:w="57" w:type="dxa"/>
              <w:right w:w="57" w:type="dxa"/>
            </w:tcMar>
            <w:vAlign w:val="center"/>
          </w:tcPr>
          <w:p w14:paraId="68AF4197" w14:textId="402DCF1A" w:rsidR="000F21B6" w:rsidRPr="00496885" w:rsidRDefault="00496885" w:rsidP="007A73F7">
            <w:pPr>
              <w:spacing w:line="240" w:lineRule="auto"/>
              <w:rPr>
                <w:rFonts w:ascii="Arial" w:hAnsi="Arial" w:cs="Arial"/>
              </w:rPr>
            </w:pPr>
            <w:r w:rsidRPr="00496885">
              <w:rPr>
                <w:rFonts w:ascii="Arial" w:hAnsi="Arial" w:cs="Arial"/>
              </w:rPr>
              <w:t>CDE2000 Creating Narratives</w:t>
            </w:r>
          </w:p>
        </w:tc>
      </w:tr>
      <w:tr w:rsidR="000F21B6" w:rsidRPr="008C7E80" w14:paraId="4C26C3BC" w14:textId="77777777" w:rsidTr="007A73F7">
        <w:trPr>
          <w:trHeight w:val="426"/>
        </w:trPr>
        <w:tc>
          <w:tcPr>
            <w:tcW w:w="2972" w:type="dxa"/>
            <w:tcMar>
              <w:top w:w="57" w:type="dxa"/>
              <w:left w:w="57" w:type="dxa"/>
              <w:bottom w:w="57" w:type="dxa"/>
              <w:right w:w="57" w:type="dxa"/>
            </w:tcMar>
            <w:vAlign w:val="center"/>
          </w:tcPr>
          <w:p w14:paraId="509B03DE" w14:textId="77777777" w:rsidR="000F21B6" w:rsidRPr="008C7E80" w:rsidRDefault="000F21B6" w:rsidP="007A73F7">
            <w:pPr>
              <w:spacing w:line="240" w:lineRule="auto"/>
              <w:rPr>
                <w:rFonts w:ascii="Arial" w:hAnsi="Arial" w:cs="Arial"/>
              </w:rPr>
            </w:pPr>
            <w:r w:rsidRPr="008C7E80">
              <w:rPr>
                <w:rFonts w:ascii="Arial" w:hAnsi="Arial" w:cs="Arial"/>
              </w:rPr>
              <w:t>Project Management</w:t>
            </w:r>
          </w:p>
        </w:tc>
        <w:tc>
          <w:tcPr>
            <w:tcW w:w="6095" w:type="dxa"/>
            <w:shd w:val="clear" w:color="auto" w:fill="auto"/>
            <w:tcMar>
              <w:top w:w="57" w:type="dxa"/>
              <w:left w:w="57" w:type="dxa"/>
              <w:bottom w:w="57" w:type="dxa"/>
              <w:right w:w="57" w:type="dxa"/>
            </w:tcMar>
            <w:vAlign w:val="center"/>
          </w:tcPr>
          <w:p w14:paraId="65F03B7B" w14:textId="77777777" w:rsidR="000F21B6" w:rsidRPr="008C7E80" w:rsidRDefault="000F21B6" w:rsidP="007A73F7">
            <w:pPr>
              <w:spacing w:line="240" w:lineRule="auto"/>
              <w:rPr>
                <w:rFonts w:ascii="Arial" w:hAnsi="Arial" w:cs="Arial"/>
              </w:rPr>
            </w:pPr>
            <w:r w:rsidRPr="008C7E80">
              <w:rPr>
                <w:rFonts w:ascii="Arial" w:hAnsi="Arial" w:cs="Arial"/>
              </w:rPr>
              <w:t>PF1101 Fundamentals of Project Management</w:t>
            </w:r>
          </w:p>
        </w:tc>
      </w:tr>
      <w:tr w:rsidR="000F21B6" w:rsidRPr="008C7E80" w14:paraId="13070012" w14:textId="77777777" w:rsidTr="00E8573B">
        <w:trPr>
          <w:trHeight w:val="1617"/>
        </w:trPr>
        <w:tc>
          <w:tcPr>
            <w:tcW w:w="2972" w:type="dxa"/>
            <w:tcMar>
              <w:top w:w="57" w:type="dxa"/>
              <w:left w:w="57" w:type="dxa"/>
              <w:bottom w:w="57" w:type="dxa"/>
              <w:right w:w="57" w:type="dxa"/>
            </w:tcMar>
          </w:tcPr>
          <w:p w14:paraId="062FEC46" w14:textId="77777777" w:rsidR="000F21B6" w:rsidRPr="008C7E80" w:rsidRDefault="000F21B6" w:rsidP="007A73F7">
            <w:pPr>
              <w:spacing w:line="240" w:lineRule="auto"/>
              <w:rPr>
                <w:rFonts w:ascii="Arial" w:hAnsi="Arial" w:cs="Arial"/>
              </w:rPr>
            </w:pPr>
            <w:r w:rsidRPr="008C7E80">
              <w:rPr>
                <w:rFonts w:ascii="Arial" w:hAnsi="Arial" w:cs="Arial"/>
              </w:rPr>
              <w:t>Integrated Project</w:t>
            </w:r>
          </w:p>
        </w:tc>
        <w:tc>
          <w:tcPr>
            <w:tcW w:w="6095" w:type="dxa"/>
            <w:shd w:val="clear" w:color="auto" w:fill="auto"/>
            <w:tcMar>
              <w:top w:w="57" w:type="dxa"/>
              <w:left w:w="57" w:type="dxa"/>
              <w:bottom w:w="57" w:type="dxa"/>
              <w:right w:w="57" w:type="dxa"/>
            </w:tcMar>
          </w:tcPr>
          <w:p w14:paraId="7787FF43" w14:textId="2319D10A" w:rsidR="000F21B6" w:rsidRPr="008C7E80" w:rsidRDefault="000F21B6" w:rsidP="007A73F7">
            <w:pPr>
              <w:spacing w:line="240" w:lineRule="auto"/>
              <w:rPr>
                <w:rFonts w:ascii="Arial" w:hAnsi="Arial" w:cs="Arial"/>
              </w:rPr>
            </w:pPr>
            <w:r w:rsidRPr="008C7E80">
              <w:rPr>
                <w:rFonts w:ascii="Arial" w:hAnsi="Arial" w:cs="Arial"/>
              </w:rPr>
              <w:t xml:space="preserve">Complete 8 </w:t>
            </w:r>
            <w:r w:rsidR="0066438B">
              <w:rPr>
                <w:rFonts w:ascii="Arial" w:hAnsi="Arial" w:cs="Arial"/>
              </w:rPr>
              <w:t>UNIT</w:t>
            </w:r>
            <w:r w:rsidRPr="008C7E80">
              <w:rPr>
                <w:rFonts w:ascii="Arial" w:hAnsi="Arial" w:cs="Arial"/>
              </w:rPr>
              <w:t xml:space="preserve"> from the following list of modules:</w:t>
            </w:r>
          </w:p>
          <w:p w14:paraId="0839D106" w14:textId="77777777" w:rsidR="000F21B6" w:rsidRPr="008C7E80"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CE4103R Design Project</w:t>
            </w:r>
          </w:p>
          <w:p w14:paraId="2D149AD0" w14:textId="77777777" w:rsidR="000F21B6" w:rsidRPr="008C7E80"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CE4104 B. Eng. Dissertation</w:t>
            </w:r>
          </w:p>
          <w:p w14:paraId="5BF02E51" w14:textId="77777777" w:rsidR="000F21B6" w:rsidRPr="0030611C"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XFE4401 Integrated Honours Project</w:t>
            </w:r>
          </w:p>
          <w:p w14:paraId="282DBDAE" w14:textId="77777777" w:rsidR="000F21B6" w:rsidRPr="008C7E80"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EG4301 DCP Dissertation</w:t>
            </w:r>
            <w:r w:rsidRPr="008C7E80">
              <w:rPr>
                <w:rStyle w:val="FootnoteReference"/>
                <w:rFonts w:ascii="Arial" w:hAnsi="Arial" w:cs="Arial"/>
              </w:rPr>
              <w:footnoteReference w:id="4"/>
            </w:r>
          </w:p>
          <w:p w14:paraId="7DD29765" w14:textId="77777777" w:rsidR="000F21B6" w:rsidRPr="0030611C"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EG4301A Ideas to Start-up</w:t>
            </w:r>
            <w:r>
              <w:rPr>
                <w:rFonts w:ascii="Arial" w:hAnsi="Arial" w:cs="Arial"/>
                <w:vertAlign w:val="superscript"/>
              </w:rPr>
              <w:t>4</w:t>
            </w:r>
          </w:p>
        </w:tc>
      </w:tr>
    </w:tbl>
    <w:p w14:paraId="4783F705" w14:textId="77777777" w:rsidR="00EB21AE" w:rsidRDefault="00EB21AE">
      <w:pPr>
        <w:spacing w:line="259" w:lineRule="auto"/>
        <w:rPr>
          <w:rFonts w:ascii="Arial" w:hAnsi="Arial" w:cs="Arial"/>
          <w:b/>
          <w:bCs/>
          <w:u w:val="single"/>
        </w:rPr>
      </w:pPr>
    </w:p>
    <w:p w14:paraId="2CA8545B" w14:textId="77777777" w:rsidR="00EB21AE" w:rsidRPr="00B953AE" w:rsidRDefault="00EB21AE" w:rsidP="00EB21AE">
      <w:pPr>
        <w:spacing w:after="0" w:line="240" w:lineRule="auto"/>
        <w:rPr>
          <w:rFonts w:ascii="Calibri" w:hAnsi="Calibri" w:cs="Calibri"/>
          <w:color w:val="EE0000"/>
          <w:highlight w:val="yellow"/>
          <w:u w:val="single"/>
        </w:rPr>
      </w:pPr>
      <w:r w:rsidRPr="1BE60190">
        <w:rPr>
          <w:rFonts w:ascii="Calibri" w:hAnsi="Calibri" w:cs="Calibri"/>
          <w:color w:val="EE0000"/>
          <w:highlight w:val="yellow"/>
          <w:u w:val="single"/>
        </w:rPr>
        <w:t>Please note the latest change/update:</w:t>
      </w:r>
    </w:p>
    <w:p w14:paraId="50B90338" w14:textId="77777777" w:rsidR="00EB21AE" w:rsidRPr="00B953AE" w:rsidRDefault="00EB21AE" w:rsidP="00EB21AE">
      <w:pPr>
        <w:spacing w:after="0" w:line="240" w:lineRule="auto"/>
        <w:jc w:val="both"/>
        <w:rPr>
          <w:rFonts w:ascii="Calibri" w:hAnsi="Calibri" w:cs="Calibri"/>
          <w:color w:val="EE0000"/>
        </w:rPr>
      </w:pPr>
      <w:r w:rsidRPr="7AED7034">
        <w:rPr>
          <w:rFonts w:ascii="Calibri" w:hAnsi="Calibri" w:cs="Calibri"/>
          <w:color w:val="EE0000"/>
        </w:rPr>
        <w:t>The graduation requirements for in-flight students from cohorts AY2022/2023, AY2023/2024, and AY2024/2025 has been revised to include a minimum number of additional technical courses (TC). The minimum number of additional technical courses students are required to read is based on year of matriculation and the normal programme duration (NPD):</w:t>
      </w:r>
    </w:p>
    <w:p w14:paraId="64BD6537" w14:textId="77777777" w:rsidR="00EB21AE" w:rsidRDefault="00EB21AE" w:rsidP="00EB21AE">
      <w:pPr>
        <w:spacing w:after="0" w:line="240" w:lineRule="auto"/>
        <w:rPr>
          <w:rFonts w:ascii="Calibri" w:hAnsi="Calibri" w:cs="Calibri"/>
          <w:color w:val="EE0000"/>
        </w:rPr>
      </w:pPr>
      <w:r w:rsidRPr="72519DDC">
        <w:rPr>
          <w:rFonts w:ascii="Calibri" w:hAnsi="Calibri" w:cs="Calibri"/>
          <w:color w:val="EE0000"/>
        </w:rPr>
        <w:t xml:space="preserve">Cohorts </w:t>
      </w:r>
    </w:p>
    <w:p w14:paraId="50E0E212" w14:textId="77777777" w:rsidR="00EB21AE" w:rsidRDefault="00EB21AE" w:rsidP="00EB21AE">
      <w:pPr>
        <w:spacing w:after="0" w:line="240" w:lineRule="auto"/>
        <w:rPr>
          <w:rFonts w:ascii="Calibri" w:hAnsi="Calibri" w:cs="Calibri"/>
          <w:color w:val="EE0000"/>
        </w:rPr>
      </w:pPr>
      <w:r w:rsidRPr="7AED7034">
        <w:rPr>
          <w:rFonts w:ascii="Calibri" w:hAnsi="Calibri" w:cs="Calibri"/>
          <w:color w:val="EE0000"/>
        </w:rPr>
        <w:t>AY2022/2023 (A-level &amp; equivalent only) - take 1 TC</w:t>
      </w:r>
    </w:p>
    <w:p w14:paraId="5E4DA660" w14:textId="77777777" w:rsidR="00EB21AE" w:rsidRDefault="00EB21AE" w:rsidP="00EB21AE">
      <w:pPr>
        <w:spacing w:after="0" w:line="240" w:lineRule="auto"/>
        <w:rPr>
          <w:rFonts w:ascii="Calibri" w:hAnsi="Calibri" w:cs="Calibri"/>
          <w:color w:val="EE0000"/>
        </w:rPr>
      </w:pPr>
      <w:r w:rsidRPr="7AED7034">
        <w:rPr>
          <w:rFonts w:ascii="Calibri" w:hAnsi="Calibri" w:cs="Calibri"/>
          <w:color w:val="EE0000"/>
        </w:rPr>
        <w:t>AY2023/2024 (A-level &amp; equivalent) &amp; AY2024/2025 (Poly direct-entry) - take 2 TCs</w:t>
      </w:r>
    </w:p>
    <w:p w14:paraId="63F4A8E9" w14:textId="77777777" w:rsidR="00EB21AE" w:rsidRDefault="00EB21AE" w:rsidP="00EB21AE">
      <w:pPr>
        <w:spacing w:after="0" w:line="240" w:lineRule="auto"/>
        <w:rPr>
          <w:rFonts w:ascii="Calibri" w:hAnsi="Calibri" w:cs="Calibri"/>
          <w:color w:val="EE0000"/>
        </w:rPr>
      </w:pPr>
      <w:r w:rsidRPr="7AED7034">
        <w:rPr>
          <w:rFonts w:ascii="Calibri" w:hAnsi="Calibri" w:cs="Calibri"/>
          <w:color w:val="EE0000"/>
        </w:rPr>
        <w:t>AY2024/2025 (A-level &amp; equivalent only) - take 3 TCs</w:t>
      </w:r>
    </w:p>
    <w:p w14:paraId="3C00CC09" w14:textId="77777777" w:rsidR="00EB21AE" w:rsidRDefault="00EB21AE" w:rsidP="00EB21AE">
      <w:pPr>
        <w:spacing w:after="0" w:line="240" w:lineRule="auto"/>
        <w:rPr>
          <w:color w:val="EE0000"/>
        </w:rPr>
      </w:pPr>
    </w:p>
    <w:p w14:paraId="05A04380" w14:textId="77777777" w:rsidR="00EB21AE" w:rsidRDefault="00EB21AE" w:rsidP="00EB21AE">
      <w:pPr>
        <w:spacing w:after="0" w:line="240" w:lineRule="auto"/>
        <w:rPr>
          <w:color w:val="EE0000"/>
        </w:rPr>
      </w:pPr>
      <w:r w:rsidRPr="1BE60190">
        <w:rPr>
          <w:color w:val="EE0000"/>
        </w:rPr>
        <w:t>The basket of additional technical courses for CVE students comprises</w:t>
      </w:r>
    </w:p>
    <w:p w14:paraId="704A2AE3" w14:textId="77777777" w:rsidR="00EB21AE" w:rsidRDefault="00EB21AE" w:rsidP="00EB21AE">
      <w:pPr>
        <w:spacing w:after="0" w:line="240" w:lineRule="auto"/>
        <w:rPr>
          <w:color w:val="EE0000"/>
        </w:rPr>
      </w:pPr>
      <w:r w:rsidRPr="1BE60190">
        <w:rPr>
          <w:color w:val="EE0000"/>
        </w:rPr>
        <w:t xml:space="preserve">• CE2112T: Basis of Structural Analysis and Saturated Geomechanics </w:t>
      </w:r>
    </w:p>
    <w:p w14:paraId="685C38CE" w14:textId="77777777" w:rsidR="00EB21AE" w:rsidRDefault="00EB21AE" w:rsidP="00EB21AE">
      <w:pPr>
        <w:spacing w:after="0" w:line="240" w:lineRule="auto"/>
      </w:pPr>
      <w:r w:rsidRPr="1BE60190">
        <w:rPr>
          <w:color w:val="EE0000"/>
        </w:rPr>
        <w:t xml:space="preserve">• CE4002: Carbon Management in the Built Environment </w:t>
      </w:r>
    </w:p>
    <w:p w14:paraId="34FC17DE" w14:textId="77777777" w:rsidR="00EB21AE" w:rsidRDefault="00EB21AE" w:rsidP="00EB21AE">
      <w:pPr>
        <w:spacing w:after="0" w:line="240" w:lineRule="auto"/>
        <w:rPr>
          <w:i/>
          <w:iCs/>
          <w:color w:val="EE0000"/>
          <w:sz w:val="18"/>
          <w:szCs w:val="18"/>
        </w:rPr>
      </w:pPr>
      <w:r w:rsidRPr="1BE60190">
        <w:rPr>
          <w:color w:val="EE0000"/>
        </w:rPr>
        <w:t xml:space="preserve">• CE4103: Design Project </w:t>
      </w:r>
      <w:r w:rsidRPr="1BE60190">
        <w:rPr>
          <w:i/>
          <w:iCs/>
          <w:color w:val="EE0000"/>
          <w:sz w:val="18"/>
          <w:szCs w:val="18"/>
        </w:rPr>
        <w:t>(available from Semester 1 of AY2026/27 and AY2027/25)</w:t>
      </w:r>
    </w:p>
    <w:p w14:paraId="462C821B" w14:textId="77777777" w:rsidR="00EB21AE" w:rsidRDefault="00EB21AE" w:rsidP="00EB21AE">
      <w:pPr>
        <w:spacing w:after="0" w:line="240" w:lineRule="auto"/>
        <w:rPr>
          <w:i/>
          <w:iCs/>
          <w:color w:val="EE0000"/>
          <w:sz w:val="18"/>
          <w:szCs w:val="18"/>
        </w:rPr>
      </w:pPr>
    </w:p>
    <w:p w14:paraId="34881336" w14:textId="77777777" w:rsidR="00EB21AE" w:rsidRDefault="00EB21AE" w:rsidP="00EB21AE">
      <w:pPr>
        <w:spacing w:after="0" w:line="240" w:lineRule="auto"/>
        <w:rPr>
          <w:color w:val="EE0000"/>
        </w:rPr>
      </w:pPr>
      <w:r w:rsidRPr="1BE60190">
        <w:rPr>
          <w:color w:val="EE0000"/>
        </w:rPr>
        <w:t xml:space="preserve">Please refer to the important notice at </w:t>
      </w:r>
      <w:hyperlink r:id="rId10">
        <w:r w:rsidRPr="1BE60190">
          <w:rPr>
            <w:rStyle w:val="Hyperlink"/>
            <w:color w:val="0070C0"/>
          </w:rPr>
          <w:t>https://cde.nus.edu.sg/undergraduate/curriculum-structure/</w:t>
        </w:r>
      </w:hyperlink>
      <w:r w:rsidRPr="1BE60190">
        <w:rPr>
          <w:color w:val="EE0000"/>
        </w:rPr>
        <w:t xml:space="preserve">  for more details.</w:t>
      </w:r>
    </w:p>
    <w:p w14:paraId="4F5D7828" w14:textId="6645844B" w:rsidR="000F21B6" w:rsidRDefault="00EB21AE" w:rsidP="00EB21AE">
      <w:pPr>
        <w:spacing w:line="259" w:lineRule="auto"/>
        <w:jc w:val="both"/>
        <w:rPr>
          <w:rFonts w:ascii="Calibri" w:hAnsi="Calibri" w:cs="Calibri"/>
          <w:color w:val="EE0000"/>
        </w:rPr>
      </w:pPr>
      <w:r w:rsidRPr="1BE60190">
        <w:rPr>
          <w:rFonts w:ascii="Calibri" w:hAnsi="Calibri" w:cs="Calibri"/>
          <w:color w:val="EE0000"/>
        </w:rPr>
        <w:t>If you do not have sufficient space in these three pillars you will need to use your Unrestricted Electives to read the additional technical courses. You may refer to CDE website for more detail.</w:t>
      </w:r>
    </w:p>
    <w:p w14:paraId="498AF179" w14:textId="77777777" w:rsidR="00EB21AE" w:rsidRDefault="00EB21AE" w:rsidP="00EB21AE">
      <w:pPr>
        <w:spacing w:line="259" w:lineRule="auto"/>
        <w:jc w:val="both"/>
        <w:rPr>
          <w:rFonts w:ascii="Calibri" w:hAnsi="Calibri" w:cs="Calibri"/>
          <w:color w:val="EE0000"/>
        </w:rPr>
      </w:pPr>
    </w:p>
    <w:p w14:paraId="318FF650" w14:textId="77777777" w:rsidR="00EB21AE" w:rsidRDefault="00EB21AE" w:rsidP="00EB21AE">
      <w:pPr>
        <w:spacing w:line="259" w:lineRule="auto"/>
        <w:jc w:val="both"/>
        <w:rPr>
          <w:rFonts w:ascii="Arial" w:hAnsi="Arial" w:cs="Arial"/>
          <w:b/>
          <w:bCs/>
          <w:u w:val="single"/>
        </w:rPr>
      </w:pPr>
    </w:p>
    <w:tbl>
      <w:tblPr>
        <w:tblStyle w:val="TableGrid"/>
        <w:tblW w:w="9175" w:type="dxa"/>
        <w:tblLayout w:type="fixed"/>
        <w:tblLook w:val="04A0" w:firstRow="1" w:lastRow="0" w:firstColumn="1" w:lastColumn="0" w:noHBand="0" w:noVBand="1"/>
      </w:tblPr>
      <w:tblGrid>
        <w:gridCol w:w="9175"/>
      </w:tblGrid>
      <w:tr w:rsidR="008C7E80" w:rsidRPr="008C7E80" w14:paraId="021943EC" w14:textId="77777777" w:rsidTr="008D454D">
        <w:trPr>
          <w:trHeight w:val="368"/>
        </w:trPr>
        <w:tc>
          <w:tcPr>
            <w:tcW w:w="9175" w:type="dxa"/>
            <w:shd w:val="clear" w:color="auto" w:fill="DBDBDB" w:themeFill="accent3" w:themeFillTint="66"/>
            <w:vAlign w:val="center"/>
          </w:tcPr>
          <w:p w14:paraId="5B69BA34" w14:textId="77777777" w:rsidR="004A0244" w:rsidRPr="008C7E80" w:rsidRDefault="004A0244" w:rsidP="008D454D">
            <w:pPr>
              <w:spacing w:line="240" w:lineRule="auto"/>
              <w:rPr>
                <w:rFonts w:ascii="Arial" w:hAnsi="Arial" w:cs="Arial"/>
                <w:b/>
                <w:bCs/>
              </w:rPr>
            </w:pPr>
            <w:r w:rsidRPr="008C7E80">
              <w:rPr>
                <w:rFonts w:ascii="Arial" w:hAnsi="Arial" w:cs="Arial"/>
                <w:b/>
                <w:bCs/>
              </w:rPr>
              <w:t xml:space="preserve">List of Technical Elective modules: </w:t>
            </w:r>
          </w:p>
        </w:tc>
      </w:tr>
      <w:tr w:rsidR="008C7E80" w:rsidRPr="008C7E80" w14:paraId="301625CB" w14:textId="77777777" w:rsidTr="008D454D">
        <w:tc>
          <w:tcPr>
            <w:tcW w:w="9175" w:type="dxa"/>
          </w:tcPr>
          <w:p w14:paraId="4AD5C39B" w14:textId="77777777" w:rsidR="004A0244" w:rsidRPr="0097708A" w:rsidRDefault="004A0244" w:rsidP="00D7299D">
            <w:pPr>
              <w:pStyle w:val="ListParagraph"/>
              <w:numPr>
                <w:ilvl w:val="0"/>
                <w:numId w:val="3"/>
              </w:numPr>
              <w:pBdr>
                <w:top w:val="nil"/>
                <w:left w:val="nil"/>
                <w:bottom w:val="nil"/>
                <w:right w:val="nil"/>
                <w:between w:val="nil"/>
              </w:pBdr>
              <w:spacing w:before="60" w:line="300" w:lineRule="auto"/>
              <w:ind w:left="714" w:hanging="357"/>
            </w:pPr>
            <w:bookmarkStart w:id="3" w:name="_Hlk74193158"/>
            <w:r w:rsidRPr="0097708A">
              <w:rPr>
                <w:rFonts w:ascii="Arial" w:eastAsia="Arial" w:hAnsi="Arial" w:cs="Arial"/>
              </w:rPr>
              <w:t>CE3201    Civil Engineering Analytics and Data Visualization</w:t>
            </w:r>
          </w:p>
          <w:p w14:paraId="05BDF019" w14:textId="77777777" w:rsidR="004A0244" w:rsidRPr="0097708A"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97708A">
              <w:rPr>
                <w:rFonts w:ascii="Arial" w:eastAsia="Arial" w:hAnsi="Arial" w:cs="Arial"/>
              </w:rPr>
              <w:t>CE3202    Data Acquisition for Civil Engineering Applications</w:t>
            </w:r>
          </w:p>
          <w:p w14:paraId="62B099F0" w14:textId="77777777" w:rsidR="004A0244" w:rsidRPr="0097708A"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97708A">
              <w:rPr>
                <w:rFonts w:ascii="Arial" w:eastAsia="Arial" w:hAnsi="Arial" w:cs="Arial"/>
              </w:rPr>
              <w:t>CE3203    Optimization Methods for Civil Engineers</w:t>
            </w:r>
          </w:p>
          <w:p w14:paraId="2C0E887F" w14:textId="77777777" w:rsidR="004A0244" w:rsidRPr="0097708A"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97708A">
              <w:rPr>
                <w:rFonts w:ascii="Arial" w:eastAsia="Arial" w:hAnsi="Arial" w:cs="Arial"/>
              </w:rPr>
              <w:t>CE3204    Digital Management for Civil Engineers</w:t>
            </w:r>
          </w:p>
          <w:p w14:paraId="449730BA"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CE3101    Integrated Infrastructure Project</w:t>
            </w:r>
          </w:p>
          <w:p w14:paraId="77351912"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CE3102    Socio-economic Sustainable Developments</w:t>
            </w:r>
          </w:p>
          <w:p w14:paraId="4644BA4A" w14:textId="19938990" w:rsidR="004A0244" w:rsidRPr="00B51BE8" w:rsidRDefault="004A0244" w:rsidP="00D7299D">
            <w:pPr>
              <w:pStyle w:val="ListParagraph"/>
              <w:numPr>
                <w:ilvl w:val="0"/>
                <w:numId w:val="3"/>
              </w:numPr>
              <w:pBdr>
                <w:top w:val="nil"/>
                <w:left w:val="nil"/>
                <w:bottom w:val="nil"/>
                <w:right w:val="nil"/>
                <w:between w:val="nil"/>
              </w:pBdr>
              <w:spacing w:before="60" w:line="300" w:lineRule="auto"/>
              <w:ind w:left="714" w:hanging="357"/>
              <w:rPr>
                <w:sz w:val="20"/>
                <w:szCs w:val="20"/>
              </w:rPr>
            </w:pPr>
            <w:r w:rsidRPr="008C7E80">
              <w:rPr>
                <w:rFonts w:ascii="Arial" w:eastAsia="Arial" w:hAnsi="Arial" w:cs="Arial"/>
              </w:rPr>
              <w:t>CE5310    Hydro-informatics</w:t>
            </w:r>
            <w:bookmarkEnd w:id="3"/>
          </w:p>
          <w:p w14:paraId="78153948" w14:textId="0C3EA93A"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CE5315    Climate Science for Engineers</w:t>
            </w:r>
          </w:p>
          <w:p w14:paraId="61436F3F" w14:textId="0300843D"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CE5604    Advanced Concrete Technology</w:t>
            </w:r>
          </w:p>
          <w:p w14:paraId="730FB9E5" w14:textId="0AF85D9C"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CE5809    Management and Economics of International Construction</w:t>
            </w:r>
          </w:p>
          <w:p w14:paraId="7BBB3CF3" w14:textId="1A7EE9CB"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CE5107QA Pile Foundation Design</w:t>
            </w:r>
          </w:p>
          <w:p w14:paraId="591E2C37" w14:textId="0FCBAC5E"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CE5107QB Advanced Topics in Pile Foundation</w:t>
            </w:r>
          </w:p>
          <w:p w14:paraId="75931038" w14:textId="42DFBF1A"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 xml:space="preserve">CE5108QA Key Principles and </w:t>
            </w:r>
            <w:r w:rsidR="00A829E1" w:rsidRPr="0097708A">
              <w:rPr>
                <w:rFonts w:ascii="Arial" w:hAnsi="Arial" w:cs="Arial"/>
              </w:rPr>
              <w:t>Concepts of Earth Retention Systems</w:t>
            </w:r>
          </w:p>
          <w:p w14:paraId="25E2372C" w14:textId="60F18794"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 xml:space="preserve">CE5108QB Deep Excavations </w:t>
            </w:r>
            <w:r w:rsidR="00A829E1" w:rsidRPr="0097708A">
              <w:rPr>
                <w:rFonts w:ascii="Arial" w:hAnsi="Arial" w:cs="Arial"/>
              </w:rPr>
              <w:t>Analysis and Modelling</w:t>
            </w:r>
          </w:p>
          <w:p w14:paraId="726B4C27" w14:textId="13A056B6"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CE5113QA Geotechnical Site Investigation</w:t>
            </w:r>
          </w:p>
          <w:p w14:paraId="195564B7" w14:textId="2397DF70"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 xml:space="preserve">CE5113QB Geophysical Methods &amp; </w:t>
            </w:r>
            <w:r w:rsidR="00A829E1" w:rsidRPr="0097708A">
              <w:rPr>
                <w:rFonts w:ascii="Arial" w:hAnsi="Arial" w:cs="Arial"/>
              </w:rPr>
              <w:t>Geotechnical Monitoring</w:t>
            </w:r>
          </w:p>
          <w:p w14:paraId="7C056D5C" w14:textId="4A2BC7BF"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CE5509QA Advanced Structural Steel Desi</w:t>
            </w:r>
            <w:r w:rsidR="00A829E1" w:rsidRPr="0097708A">
              <w:rPr>
                <w:rFonts w:ascii="Arial" w:hAnsi="Arial" w:cs="Arial"/>
              </w:rPr>
              <w:t>gn</w:t>
            </w:r>
          </w:p>
          <w:p w14:paraId="77415B0E" w14:textId="051A6721"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 xml:space="preserve">CE5509QB Design of Composite Steel </w:t>
            </w:r>
            <w:r w:rsidR="00A829E1" w:rsidRPr="0097708A">
              <w:rPr>
                <w:rFonts w:ascii="Arial" w:hAnsi="Arial" w:cs="Arial"/>
              </w:rPr>
              <w:t>and Concrete Structures</w:t>
            </w:r>
          </w:p>
          <w:p w14:paraId="214F1303" w14:textId="07773D9F"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CE5611QA Advanced Prestressed Concrete Design</w:t>
            </w:r>
          </w:p>
          <w:p w14:paraId="7199155B" w14:textId="486C4418"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CE5611QB Precast Concrete Design</w:t>
            </w:r>
          </w:p>
          <w:p w14:paraId="18D537E7" w14:textId="68F50558" w:rsidR="00B51BE8" w:rsidRPr="0097708A" w:rsidRDefault="00B51BE8" w:rsidP="00D7299D">
            <w:pPr>
              <w:pStyle w:val="ListParagraph"/>
              <w:numPr>
                <w:ilvl w:val="0"/>
                <w:numId w:val="3"/>
              </w:numPr>
              <w:spacing w:before="60" w:line="300" w:lineRule="auto"/>
              <w:ind w:left="714" w:hanging="357"/>
              <w:rPr>
                <w:rFonts w:ascii="Arial" w:hAnsi="Arial" w:cs="Arial"/>
              </w:rPr>
            </w:pPr>
            <w:r w:rsidRPr="0097708A">
              <w:rPr>
                <w:rFonts w:ascii="Arial" w:hAnsi="Arial" w:cs="Arial"/>
              </w:rPr>
              <w:t>CE5807QA Digital Technologies for Construction</w:t>
            </w:r>
          </w:p>
          <w:p w14:paraId="4DB1910B" w14:textId="0FC9E137" w:rsidR="00A65BBC" w:rsidRPr="00B51BE8" w:rsidRDefault="00B51BE8" w:rsidP="00D7299D">
            <w:pPr>
              <w:pStyle w:val="ListParagraph"/>
              <w:numPr>
                <w:ilvl w:val="0"/>
                <w:numId w:val="3"/>
              </w:numPr>
              <w:spacing w:before="60" w:line="300" w:lineRule="auto"/>
              <w:ind w:left="714" w:hanging="357"/>
              <w:rPr>
                <w:rFonts w:ascii="Arial" w:hAnsi="Arial" w:cs="Arial"/>
                <w:i/>
                <w:iCs/>
              </w:rPr>
            </w:pPr>
            <w:r w:rsidRPr="0097708A">
              <w:rPr>
                <w:rFonts w:ascii="Arial" w:hAnsi="Arial" w:cs="Arial"/>
              </w:rPr>
              <w:t>CE5807QB Integrated Construction Logistics</w:t>
            </w:r>
          </w:p>
        </w:tc>
      </w:tr>
    </w:tbl>
    <w:p w14:paraId="1A26DD2D" w14:textId="15B93C78" w:rsidR="004A0244" w:rsidRPr="00E8058F" w:rsidRDefault="004F3C30" w:rsidP="004A0244">
      <w:pPr>
        <w:spacing w:line="259" w:lineRule="auto"/>
        <w:rPr>
          <w:rFonts w:ascii="Arial" w:hAnsi="Arial" w:cs="Arial"/>
          <w:i/>
          <w:iCs/>
          <w:color w:val="0000FF"/>
          <w:sz w:val="20"/>
          <w:szCs w:val="20"/>
        </w:rPr>
      </w:pPr>
      <w:r w:rsidRPr="00E8058F">
        <w:rPr>
          <w:rFonts w:ascii="Arial" w:hAnsi="Arial" w:cs="Arial"/>
          <w:i/>
          <w:iCs/>
          <w:color w:val="0000FF"/>
          <w:sz w:val="20"/>
          <w:szCs w:val="20"/>
        </w:rPr>
        <w:t>Note: TE can be used to fulfil UE requirements</w:t>
      </w:r>
    </w:p>
    <w:p w14:paraId="23848C40" w14:textId="2F052CDF" w:rsidR="00AC11AC" w:rsidRDefault="00AC11AC" w:rsidP="004A0244">
      <w:pPr>
        <w:spacing w:line="259" w:lineRule="auto"/>
        <w:rPr>
          <w:rFonts w:ascii="Arial" w:hAnsi="Arial" w:cs="Arial"/>
        </w:rPr>
      </w:pPr>
    </w:p>
    <w:p w14:paraId="56DC9B5F" w14:textId="68417070" w:rsidR="00AC11AC" w:rsidRDefault="00AC11AC" w:rsidP="004A0244">
      <w:pPr>
        <w:spacing w:line="259" w:lineRule="auto"/>
        <w:rPr>
          <w:rFonts w:ascii="Arial" w:hAnsi="Arial" w:cs="Arial"/>
        </w:rPr>
      </w:pPr>
    </w:p>
    <w:p w14:paraId="31836C3A" w14:textId="19DBCA5C" w:rsidR="00AC11AC" w:rsidRDefault="00AC11AC" w:rsidP="004A0244">
      <w:pPr>
        <w:spacing w:line="259" w:lineRule="auto"/>
        <w:rPr>
          <w:rFonts w:ascii="Arial" w:hAnsi="Arial" w:cs="Arial"/>
        </w:rPr>
      </w:pPr>
    </w:p>
    <w:p w14:paraId="097025F7" w14:textId="2E6D1C5E" w:rsidR="00AC11AC" w:rsidRDefault="00AC11AC" w:rsidP="004A0244">
      <w:pPr>
        <w:spacing w:line="259" w:lineRule="auto"/>
        <w:rPr>
          <w:rFonts w:ascii="Arial" w:hAnsi="Arial" w:cs="Arial"/>
        </w:rPr>
      </w:pPr>
    </w:p>
    <w:p w14:paraId="1446272B" w14:textId="1150F993" w:rsidR="0097708A" w:rsidRDefault="009B3839" w:rsidP="00EB21AE">
      <w:pPr>
        <w:suppressAutoHyphens/>
        <w:spacing w:line="1" w:lineRule="atLeast"/>
        <w:ind w:leftChars="-1" w:hangingChars="1" w:hanging="2"/>
        <w:jc w:val="right"/>
        <w:textAlignment w:val="top"/>
        <w:outlineLvl w:val="0"/>
        <w:rPr>
          <w:rFonts w:ascii="Arial" w:eastAsia="DengXian" w:hAnsi="Arial" w:cs="Arial"/>
          <w:b/>
          <w:bCs/>
          <w:sz w:val="28"/>
          <w:szCs w:val="28"/>
          <w:lang w:val="en-US"/>
        </w:rPr>
      </w:pPr>
      <w:r w:rsidRPr="009B3839">
        <w:rPr>
          <w:rFonts w:ascii="Calibri" w:hAnsi="Calibri" w:cs="Calibri"/>
          <w:b/>
          <w:i/>
          <w:position w:val="-1"/>
          <w:sz w:val="16"/>
          <w:szCs w:val="16"/>
        </w:rPr>
        <w:t xml:space="preserve">Information </w:t>
      </w:r>
      <w:r w:rsidRPr="00EB21AE">
        <w:rPr>
          <w:rFonts w:ascii="Calibri" w:hAnsi="Calibri" w:cs="Calibri"/>
          <w:b/>
          <w:i/>
          <w:strike/>
          <w:position w:val="-1"/>
          <w:sz w:val="16"/>
          <w:szCs w:val="16"/>
        </w:rPr>
        <w:t xml:space="preserve">correct as </w:t>
      </w:r>
      <w:r w:rsidR="00183E66" w:rsidRPr="00EB21AE">
        <w:rPr>
          <w:rFonts w:ascii="Calibri" w:hAnsi="Calibri" w:cs="Calibri"/>
          <w:b/>
          <w:i/>
          <w:strike/>
          <w:position w:val="-1"/>
          <w:sz w:val="16"/>
          <w:szCs w:val="16"/>
        </w:rPr>
        <w:t xml:space="preserve"> June 202</w:t>
      </w:r>
      <w:r w:rsidR="00BF173F" w:rsidRPr="00EB21AE">
        <w:rPr>
          <w:rFonts w:ascii="Calibri" w:hAnsi="Calibri" w:cs="Calibri"/>
          <w:b/>
          <w:i/>
          <w:strike/>
          <w:position w:val="-1"/>
          <w:sz w:val="16"/>
          <w:szCs w:val="16"/>
        </w:rPr>
        <w:t>3</w:t>
      </w:r>
      <w:r w:rsidR="00EB21AE">
        <w:rPr>
          <w:rFonts w:ascii="Calibri" w:hAnsi="Calibri" w:cs="Calibri"/>
          <w:b/>
          <w:i/>
          <w:position w:val="-1"/>
          <w:sz w:val="16"/>
          <w:szCs w:val="16"/>
        </w:rPr>
        <w:t xml:space="preserve">  updated June 2025</w:t>
      </w:r>
    </w:p>
    <w:p w14:paraId="18513606" w14:textId="77777777" w:rsidR="0097708A" w:rsidRDefault="0097708A" w:rsidP="00EC5C6A">
      <w:pPr>
        <w:tabs>
          <w:tab w:val="center" w:pos="4513"/>
          <w:tab w:val="right" w:pos="9026"/>
        </w:tabs>
        <w:spacing w:after="0" w:line="240" w:lineRule="auto"/>
        <w:jc w:val="center"/>
        <w:rPr>
          <w:rFonts w:ascii="Arial" w:eastAsia="DengXian" w:hAnsi="Arial" w:cs="Arial"/>
          <w:b/>
          <w:bCs/>
          <w:sz w:val="28"/>
          <w:szCs w:val="28"/>
          <w:lang w:val="en-US"/>
        </w:rPr>
      </w:pPr>
    </w:p>
    <w:p w14:paraId="48923FED" w14:textId="7E923A6D" w:rsidR="00AC11AC" w:rsidRPr="00F878A7" w:rsidRDefault="00EC5C6A" w:rsidP="00EC5C6A">
      <w:pPr>
        <w:tabs>
          <w:tab w:val="center" w:pos="4513"/>
          <w:tab w:val="right" w:pos="9026"/>
        </w:tabs>
        <w:spacing w:after="0" w:line="240" w:lineRule="auto"/>
        <w:jc w:val="center"/>
        <w:rPr>
          <w:rFonts w:ascii="Arial" w:eastAsia="Arial" w:hAnsi="Arial" w:cs="Arial"/>
          <w:b/>
          <w:sz w:val="28"/>
          <w:szCs w:val="28"/>
        </w:rPr>
      </w:pPr>
      <w:r w:rsidRPr="00F878A7">
        <w:rPr>
          <w:rFonts w:ascii="Arial" w:eastAsia="DengXian" w:hAnsi="Arial" w:cs="Arial"/>
          <w:b/>
          <w:bCs/>
          <w:sz w:val="28"/>
          <w:szCs w:val="28"/>
          <w:lang w:val="en-US"/>
        </w:rPr>
        <w:lastRenderedPageBreak/>
        <w:t>R</w:t>
      </w:r>
      <w:proofErr w:type="spellStart"/>
      <w:r w:rsidR="002B6501" w:rsidRPr="00F878A7">
        <w:rPr>
          <w:rFonts w:ascii="Arial" w:eastAsia="Arial" w:hAnsi="Arial" w:cs="Arial"/>
          <w:b/>
          <w:sz w:val="28"/>
          <w:szCs w:val="28"/>
        </w:rPr>
        <w:t>ecommended</w:t>
      </w:r>
      <w:proofErr w:type="spellEnd"/>
      <w:r w:rsidR="00AC11AC" w:rsidRPr="00F878A7">
        <w:rPr>
          <w:rFonts w:ascii="Arial" w:eastAsia="Arial" w:hAnsi="Arial" w:cs="Arial"/>
          <w:b/>
          <w:sz w:val="28"/>
          <w:szCs w:val="28"/>
        </w:rPr>
        <w:t xml:space="preserve"> Semester Schedule for A-level Students</w:t>
      </w:r>
    </w:p>
    <w:p w14:paraId="2DAB4117" w14:textId="77777777" w:rsidR="00AC11AC" w:rsidRPr="00AC11AC" w:rsidRDefault="00AC11AC" w:rsidP="00AC11AC">
      <w:pPr>
        <w:spacing w:after="0" w:line="240" w:lineRule="auto"/>
        <w:rPr>
          <w:rFonts w:ascii="Arial" w:eastAsia="Arial" w:hAnsi="Arial" w:cs="Arial"/>
          <w:b/>
        </w:rPr>
      </w:pPr>
    </w:p>
    <w:tbl>
      <w:tblPr>
        <w:tblStyle w:val="TableGrid0"/>
        <w:tblW w:w="5000" w:type="pct"/>
        <w:tblInd w:w="0" w:type="dxa"/>
        <w:tblCellMar>
          <w:top w:w="6" w:type="dxa"/>
          <w:left w:w="4" w:type="dxa"/>
          <w:bottom w:w="7" w:type="dxa"/>
          <w:right w:w="6" w:type="dxa"/>
        </w:tblCellMar>
        <w:tblLook w:val="04A0" w:firstRow="1" w:lastRow="0" w:firstColumn="1" w:lastColumn="0" w:noHBand="0" w:noVBand="1"/>
      </w:tblPr>
      <w:tblGrid>
        <w:gridCol w:w="3954"/>
        <w:gridCol w:w="554"/>
        <w:gridCol w:w="3947"/>
        <w:gridCol w:w="561"/>
      </w:tblGrid>
      <w:tr w:rsidR="00AC11AC" w:rsidRPr="00AC11AC" w14:paraId="0C83D902"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1DECC89A" w14:textId="77777777" w:rsidR="00AC11AC" w:rsidRPr="00AC11AC" w:rsidRDefault="00AC11AC" w:rsidP="00F878A7">
            <w:pPr>
              <w:spacing w:line="240" w:lineRule="auto"/>
              <w:ind w:left="107"/>
              <w:rPr>
                <w:rFonts w:ascii="Arial" w:eastAsia="DengXian" w:hAnsi="Arial" w:cs="Arial"/>
              </w:rPr>
            </w:pPr>
            <w:r w:rsidRPr="00AC11AC">
              <w:rPr>
                <w:rFonts w:ascii="Arial" w:eastAsia="Arial" w:hAnsi="Arial" w:cs="Arial"/>
                <w:b/>
              </w:rPr>
              <w:t xml:space="preserve">Semester 1 </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1FD88D18" w14:textId="77777777" w:rsidR="00AC11AC" w:rsidRPr="00AC11AC" w:rsidRDefault="00AC11AC" w:rsidP="00F878A7">
            <w:pPr>
              <w:spacing w:line="240" w:lineRule="auto"/>
              <w:ind w:left="1"/>
              <w:rPr>
                <w:rFonts w:ascii="Arial" w:eastAsia="DengXian" w:hAnsi="Arial" w:cs="Arial"/>
              </w:rPr>
            </w:pPr>
            <w:r w:rsidRPr="00AC11AC">
              <w:rPr>
                <w:rFonts w:ascii="Arial" w:eastAsia="Times New Roman" w:hAnsi="Arial" w:cs="Arial"/>
              </w:rPr>
              <w:t xml:space="preserve"> </w:t>
            </w:r>
          </w:p>
        </w:tc>
        <w:tc>
          <w:tcPr>
            <w:tcW w:w="218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51A9A0B1" w14:textId="77777777" w:rsidR="00AC11AC" w:rsidRPr="00AC11AC" w:rsidRDefault="00AC11AC" w:rsidP="00F878A7">
            <w:pPr>
              <w:spacing w:line="240" w:lineRule="auto"/>
              <w:ind w:left="107"/>
              <w:rPr>
                <w:rFonts w:ascii="Arial" w:eastAsia="DengXian" w:hAnsi="Arial" w:cs="Arial"/>
              </w:rPr>
            </w:pPr>
            <w:r w:rsidRPr="00AC11AC">
              <w:rPr>
                <w:rFonts w:ascii="Arial" w:eastAsia="Arial" w:hAnsi="Arial" w:cs="Arial"/>
                <w:b/>
              </w:rPr>
              <w:t xml:space="preserve">Semester 2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7386915F" w14:textId="77777777" w:rsidR="00AC11AC" w:rsidRPr="00AC11AC" w:rsidRDefault="00AC11AC" w:rsidP="00F878A7">
            <w:pPr>
              <w:spacing w:line="240" w:lineRule="auto"/>
              <w:ind w:left="1"/>
              <w:jc w:val="center"/>
              <w:rPr>
                <w:rFonts w:ascii="Arial" w:eastAsia="DengXian" w:hAnsi="Arial" w:cs="Arial"/>
              </w:rPr>
            </w:pPr>
          </w:p>
        </w:tc>
      </w:tr>
      <w:tr w:rsidR="00AC11AC" w:rsidRPr="00AC11AC" w14:paraId="136E4F3C"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928DFFE" w14:textId="03C6404D" w:rsidR="00AC11AC" w:rsidRPr="009938FE" w:rsidRDefault="00AC11AC" w:rsidP="00F878A7">
            <w:pPr>
              <w:spacing w:line="240" w:lineRule="auto"/>
              <w:ind w:left="57" w:right="57"/>
              <w:rPr>
                <w:rFonts w:ascii="Arial" w:eastAsia="DengXian" w:hAnsi="Arial" w:cs="Arial"/>
                <w:color w:val="1F3864" w:themeColor="accent1" w:themeShade="80"/>
              </w:rPr>
            </w:pPr>
            <w:r w:rsidRPr="00431FDF">
              <w:rPr>
                <w:rFonts w:ascii="Arial" w:eastAsia="DengXian" w:hAnsi="Arial" w:cs="Arial"/>
              </w:rPr>
              <w:t>GE</w:t>
            </w:r>
            <w:r w:rsidR="00475536" w:rsidRPr="00431FDF">
              <w:rPr>
                <w:rFonts w:ascii="Arial" w:eastAsia="DengXian" w:hAnsi="Arial" w:cs="Arial"/>
              </w:rPr>
              <w:t>A</w:t>
            </w:r>
            <w:r w:rsidRPr="00431FDF">
              <w:rPr>
                <w:rFonts w:ascii="Arial" w:eastAsia="DengXian" w:hAnsi="Arial" w:cs="Arial"/>
              </w:rPr>
              <w:t>1000</w:t>
            </w:r>
            <w:r w:rsidRPr="00AC11AC">
              <w:rPr>
                <w:rFonts w:ascii="Arial" w:eastAsia="DengXian" w:hAnsi="Arial" w:cs="Arial"/>
              </w:rPr>
              <w:t xml:space="preserve"> Quantitative Reasoning</w:t>
            </w:r>
            <w:r w:rsidR="009938FE">
              <w:rPr>
                <w:rFonts w:ascii="Arial" w:eastAsia="DengXian" w:hAnsi="Arial" w:cs="Arial"/>
                <w:color w:val="1F3864" w:themeColor="accent1" w:themeShade="80"/>
              </w:rPr>
              <w:t>…</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025EAF0"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9B2E6F4"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CS1010E Programming Methodology</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F5322E3"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4</w:t>
            </w:r>
          </w:p>
        </w:tc>
      </w:tr>
      <w:tr w:rsidR="00AC11AC" w:rsidRPr="00AC11AC" w14:paraId="68FF5696" w14:textId="77777777" w:rsidTr="00BF173F">
        <w:trPr>
          <w:trHeight w:val="176"/>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9E27270"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 xml:space="preserve">DTK1234 Design Thinking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F4CEAA9"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4D3232B"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EG1311 Design and Make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2F9174A"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AC11AC" w:rsidRPr="00AC11AC" w14:paraId="542593C8" w14:textId="77777777" w:rsidTr="00F878A7">
        <w:trPr>
          <w:trHeight w:val="543"/>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6A99721"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 xml:space="preserve">MA1513 Linear Algebra with Differential Equations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179046"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A06AB9D" w14:textId="77777777" w:rsidR="00AC11AC" w:rsidRPr="003F3E92" w:rsidRDefault="00AC11AC" w:rsidP="00F878A7">
            <w:pPr>
              <w:spacing w:line="240" w:lineRule="auto"/>
              <w:ind w:left="57" w:right="57"/>
              <w:rPr>
                <w:rFonts w:ascii="Arial" w:eastAsia="DengXian" w:hAnsi="Arial" w:cs="Arial"/>
                <w:color w:val="00B0F0"/>
              </w:rPr>
            </w:pPr>
            <w:r w:rsidRPr="003F3E92">
              <w:rPr>
                <w:rFonts w:ascii="Arial" w:eastAsia="DengXian" w:hAnsi="Arial" w:cs="Arial"/>
                <w:color w:val="00B0F0"/>
              </w:rPr>
              <w:t xml:space="preserve">UE </w:t>
            </w:r>
          </w:p>
          <w:p w14:paraId="7CF28C3C" w14:textId="77777777" w:rsidR="00AC11AC" w:rsidRPr="00496885" w:rsidRDefault="00AC11AC" w:rsidP="00F878A7">
            <w:pPr>
              <w:spacing w:line="240" w:lineRule="auto"/>
              <w:ind w:left="57" w:right="57"/>
              <w:rPr>
                <w:rFonts w:ascii="Arial" w:eastAsia="DengXian" w:hAnsi="Arial" w:cs="Arial"/>
                <w:color w:val="7030A0"/>
                <w:sz w:val="18"/>
                <w:szCs w:val="18"/>
                <w:lang w:val="en-US"/>
              </w:rPr>
            </w:pPr>
            <w:r w:rsidRPr="00496885">
              <w:rPr>
                <w:rFonts w:ascii="Arial" w:eastAsia="DengXian" w:hAnsi="Arial" w:cs="Arial"/>
                <w:sz w:val="18"/>
                <w:szCs w:val="18"/>
              </w:rPr>
              <w:t xml:space="preserve">(Physics bridging PC1201 </w:t>
            </w:r>
            <w:r w:rsidRPr="00496885">
              <w:rPr>
                <w:rFonts w:ascii="Arial" w:eastAsia="DengXian" w:hAnsi="Arial" w:cs="Arial"/>
                <w:sz w:val="18"/>
                <w:szCs w:val="18"/>
                <w:vertAlign w:val="subscript"/>
              </w:rPr>
              <w:t>for students without A-level Physics)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FFAD0B4" w14:textId="77777777" w:rsidR="00AC11AC" w:rsidRPr="00AC11AC" w:rsidRDefault="00AC11AC" w:rsidP="00F878A7">
            <w:pPr>
              <w:spacing w:line="240" w:lineRule="auto"/>
              <w:ind w:left="57" w:right="57"/>
              <w:jc w:val="center"/>
              <w:rPr>
                <w:rFonts w:ascii="Arial" w:eastAsia="DengXian" w:hAnsi="Arial" w:cs="Arial"/>
                <w:color w:val="7030A0"/>
              </w:rPr>
            </w:pPr>
            <w:r w:rsidRPr="00642519">
              <w:rPr>
                <w:rFonts w:ascii="Arial" w:eastAsia="DengXian" w:hAnsi="Arial" w:cs="Arial"/>
              </w:rPr>
              <w:t>4</w:t>
            </w:r>
          </w:p>
        </w:tc>
      </w:tr>
      <w:tr w:rsidR="00AC11AC" w:rsidRPr="00AC11AC" w14:paraId="6F6C595E"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A34C61"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CE1103 Principles of Structural and Geotechnical Engineering</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B5EE38"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80B10A"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MA1511 Engineering Calculus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514862E"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w:t>
            </w:r>
          </w:p>
        </w:tc>
      </w:tr>
      <w:tr w:rsidR="00AC11AC" w:rsidRPr="00AC11AC" w14:paraId="599FB7E6"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AAD5001"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PF1101 Fundamentals of Project Management</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5E2FCB8"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0060E31"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CE2407B Introduction to Numerical Methods for Engineers</w:t>
            </w:r>
            <w:r w:rsidRPr="00555E57" w:rsidDel="000F4E29">
              <w:rPr>
                <w:rFonts w:ascii="Arial" w:eastAsia="DengXian" w:hAnsi="Arial" w:cs="Arial"/>
              </w:rPr>
              <w:t xml:space="preserve">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35B1E22"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2</w:t>
            </w:r>
          </w:p>
        </w:tc>
      </w:tr>
      <w:tr w:rsidR="00AC11AC" w:rsidRPr="00AC11AC" w14:paraId="0E6CB0A5"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F5EC6DE"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 xml:space="preserve">CE2407A Engineering Uncertainty Analysis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20011E2"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7BADFC5"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CE2155 Principles of Structural Mechanics and Materials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7276C26"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4</w:t>
            </w:r>
          </w:p>
        </w:tc>
      </w:tr>
      <w:tr w:rsidR="00AC11AC" w:rsidRPr="00AC11AC" w14:paraId="3BBE8C6A" w14:textId="77777777" w:rsidTr="00F878A7">
        <w:trPr>
          <w:trHeight w:val="35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AC15E50"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74C21FD"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EC0DBB9"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7BA28DD"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r>
      <w:tr w:rsidR="00AC11AC" w:rsidRPr="00AC11AC" w14:paraId="30B3C6A8"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181D882A"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3 </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FFD7BF0" w14:textId="77777777" w:rsidR="00AC11AC" w:rsidRPr="00AC11AC" w:rsidRDefault="00AC11AC"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7A88875E"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4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62BE118A" w14:textId="77777777" w:rsidR="00AC11AC" w:rsidRPr="00AC11AC" w:rsidRDefault="00AC11AC" w:rsidP="00F878A7">
            <w:pPr>
              <w:spacing w:line="240" w:lineRule="auto"/>
              <w:ind w:left="57" w:right="57"/>
              <w:jc w:val="center"/>
              <w:rPr>
                <w:rFonts w:ascii="Arial" w:eastAsia="DengXian" w:hAnsi="Arial" w:cs="Arial"/>
              </w:rPr>
            </w:pPr>
          </w:p>
        </w:tc>
      </w:tr>
      <w:tr w:rsidR="00AC11AC" w:rsidRPr="00AC11AC" w14:paraId="536B7355" w14:textId="77777777" w:rsidTr="00BF173F">
        <w:trPr>
          <w:trHeight w:val="354"/>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BD8E79B" w14:textId="58FE33A4" w:rsidR="00AC11AC" w:rsidRPr="00BF173F" w:rsidRDefault="00BF173F" w:rsidP="00BF173F">
            <w:pPr>
              <w:spacing w:line="240" w:lineRule="auto"/>
              <w:ind w:right="57"/>
              <w:rPr>
                <w:rFonts w:ascii="Arial" w:eastAsia="DengXian" w:hAnsi="Arial" w:cs="Arial"/>
              </w:rPr>
            </w:pPr>
            <w:r>
              <w:rPr>
                <w:rFonts w:ascii="Arial" w:eastAsia="DengXian" w:hAnsi="Arial" w:cs="Arial"/>
              </w:rPr>
              <w:t xml:space="preserve"> </w:t>
            </w:r>
            <w:r w:rsidR="0066438B" w:rsidRPr="00BF173F">
              <w:rPr>
                <w:rFonts w:ascii="Arial" w:eastAsia="DengXian" w:hAnsi="Arial" w:cs="Arial"/>
              </w:rPr>
              <w:t>CDE2501</w:t>
            </w:r>
            <w:r w:rsidR="00AC11AC" w:rsidRPr="00BF173F">
              <w:rPr>
                <w:rFonts w:ascii="Arial" w:eastAsia="DengXian" w:hAnsi="Arial" w:cs="Arial"/>
              </w:rPr>
              <w:t xml:space="preserve"> Liveable Cities</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B3A1793" w14:textId="77777777" w:rsidR="00AC11AC" w:rsidRPr="00BF173F" w:rsidRDefault="00AC11AC" w:rsidP="00F878A7">
            <w:pPr>
              <w:spacing w:line="240" w:lineRule="auto"/>
              <w:ind w:left="57" w:right="57"/>
              <w:jc w:val="center"/>
              <w:rPr>
                <w:rFonts w:ascii="Arial" w:eastAsia="DengXian" w:hAnsi="Arial" w:cs="Arial"/>
              </w:rPr>
            </w:pPr>
            <w:r w:rsidRPr="00BF173F">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EA73C65" w14:textId="77085941" w:rsidR="00AC11AC" w:rsidRPr="00BF173F" w:rsidRDefault="00AC11AC" w:rsidP="00F878A7">
            <w:pPr>
              <w:spacing w:line="240" w:lineRule="auto"/>
              <w:ind w:left="57" w:right="57"/>
              <w:rPr>
                <w:rFonts w:ascii="Arial" w:eastAsia="DengXian" w:hAnsi="Arial" w:cs="Arial"/>
              </w:rPr>
            </w:pPr>
            <w:r w:rsidRPr="00BF173F">
              <w:rPr>
                <w:rFonts w:ascii="Arial" w:eastAsia="DengXian" w:hAnsi="Arial" w:cs="Arial"/>
              </w:rPr>
              <w:t>ES2</w:t>
            </w:r>
            <w:r w:rsidR="00794463" w:rsidRPr="00BF173F">
              <w:rPr>
                <w:rFonts w:ascii="Arial" w:eastAsia="DengXian" w:hAnsi="Arial" w:cs="Arial"/>
              </w:rPr>
              <w:t>6</w:t>
            </w:r>
            <w:r w:rsidRPr="00BF173F">
              <w:rPr>
                <w:rFonts w:ascii="Arial" w:eastAsia="DengXian" w:hAnsi="Arial" w:cs="Arial"/>
              </w:rPr>
              <w:t xml:space="preserve">31 Critical Thinking and Writing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C4A7F0"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4</w:t>
            </w:r>
          </w:p>
        </w:tc>
      </w:tr>
      <w:tr w:rsidR="00AC11AC" w:rsidRPr="00AC11AC" w14:paraId="4C5E9A6A"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C347937"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 xml:space="preserve">EE2211 Introduction to Machine Learning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41B1E0D"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F5CC836"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IE2141 Systems Thinking and Dynamics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579CA9C"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2F2C65" w:rsidRPr="00AC11AC" w14:paraId="44BDBCE7"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456A2E2" w14:textId="77777777" w:rsidR="002F2C65" w:rsidRPr="00AC11AC" w:rsidRDefault="002F2C65" w:rsidP="00F878A7">
            <w:pPr>
              <w:spacing w:line="240" w:lineRule="auto"/>
              <w:ind w:left="57" w:right="57"/>
              <w:rPr>
                <w:rFonts w:ascii="Arial" w:eastAsia="DengXian" w:hAnsi="Arial" w:cs="Arial"/>
              </w:rPr>
            </w:pPr>
            <w:r w:rsidRPr="00AC11AC">
              <w:rPr>
                <w:rFonts w:ascii="Arial" w:eastAsia="DengXian" w:hAnsi="Arial" w:cs="Arial"/>
              </w:rPr>
              <w:t>CE2134 Fluid Mechanics</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AB391CA" w14:textId="77777777"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ECDC7C" w14:textId="6AE7A990" w:rsidR="00796D01" w:rsidRPr="00AC11AC" w:rsidRDefault="00796D01" w:rsidP="00F878A7">
            <w:pPr>
              <w:spacing w:line="240" w:lineRule="auto"/>
              <w:ind w:left="57" w:right="57"/>
              <w:rPr>
                <w:rFonts w:ascii="Arial" w:eastAsia="DengXian" w:hAnsi="Arial" w:cs="Arial"/>
              </w:rPr>
            </w:pPr>
            <w:r w:rsidRPr="00D025E3">
              <w:rPr>
                <w:rFonts w:ascii="Arial" w:eastAsia="DengXian" w:hAnsi="Arial" w:cs="Arial"/>
              </w:rPr>
              <w:t xml:space="preserve">CE3115 </w:t>
            </w:r>
            <w:r w:rsidRPr="00D025E3">
              <w:rPr>
                <w:rFonts w:ascii="Arial" w:eastAsia="Arial" w:hAnsi="Arial" w:cs="Arial"/>
              </w:rPr>
              <w:t>Stability of Slopes and Earth Retention Systems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AD33C50" w14:textId="3A7F536C"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2F2C65" w:rsidRPr="00AC11AC" w14:paraId="546DC822" w14:textId="77777777" w:rsidTr="00F878A7">
        <w:trPr>
          <w:trHeight w:val="318"/>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E04BCDD" w14:textId="52B37F05" w:rsidR="002F2C65" w:rsidRPr="00AC11AC" w:rsidRDefault="002F2C65" w:rsidP="00F878A7">
            <w:pPr>
              <w:spacing w:line="240" w:lineRule="auto"/>
              <w:ind w:left="57" w:right="57"/>
              <w:rPr>
                <w:rFonts w:ascii="Arial" w:eastAsia="DengXian" w:hAnsi="Arial" w:cs="Arial"/>
              </w:rPr>
            </w:pPr>
            <w:r w:rsidRPr="00AC11AC">
              <w:rPr>
                <w:rFonts w:ascii="Arial" w:eastAsia="Times New Roman" w:hAnsi="Arial" w:cs="Arial"/>
              </w:rPr>
              <w:t xml:space="preserve">CE3155A </w:t>
            </w:r>
            <w:r w:rsidRPr="00AC11AC">
              <w:rPr>
                <w:rFonts w:ascii="Arial" w:eastAsia="DengXian" w:hAnsi="Arial" w:cs="Arial"/>
                <w:bCs/>
              </w:rPr>
              <w:t>Structural Behaviour</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6CE470C" w14:textId="4B1CCDAA"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2886C41" w14:textId="35C2CC88" w:rsidR="002F2C65" w:rsidRPr="00AC11AC" w:rsidRDefault="002F2C65" w:rsidP="00F878A7">
            <w:pPr>
              <w:spacing w:line="240" w:lineRule="auto"/>
              <w:ind w:left="57" w:right="57"/>
              <w:rPr>
                <w:rFonts w:ascii="Arial" w:eastAsia="DengXian" w:hAnsi="Arial" w:cs="Arial"/>
              </w:rPr>
            </w:pPr>
            <w:r w:rsidRPr="00AC11AC">
              <w:rPr>
                <w:rFonts w:ascii="Arial" w:eastAsia="DengXian" w:hAnsi="Arial" w:cs="Arial"/>
                <w:highlight w:val="yellow"/>
              </w:rPr>
              <w:t>GE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6ADCBBD" w14:textId="0D2D5321"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2F2C65" w:rsidRPr="00AC11AC" w14:paraId="54859EAA"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2A39C37" w14:textId="2B0ACD59" w:rsidR="002F2C65" w:rsidRPr="00AC11AC" w:rsidRDefault="002F2C65" w:rsidP="00F878A7">
            <w:pPr>
              <w:spacing w:line="240" w:lineRule="auto"/>
              <w:ind w:left="57" w:right="57"/>
              <w:rPr>
                <w:rFonts w:ascii="Arial" w:eastAsia="DengXian" w:hAnsi="Arial" w:cs="Arial"/>
              </w:rPr>
            </w:pPr>
            <w:r w:rsidRPr="00AC11AC">
              <w:rPr>
                <w:rFonts w:ascii="Arial" w:eastAsia="DengXian" w:hAnsi="Arial" w:cs="Arial"/>
              </w:rPr>
              <w:t xml:space="preserve">CE3155B </w:t>
            </w:r>
            <w:r w:rsidRPr="00AC11AC">
              <w:rPr>
                <w:rFonts w:ascii="Arial" w:eastAsia="DengXian" w:hAnsi="Arial" w:cs="Arial"/>
                <w:bCs/>
              </w:rPr>
              <w:t>Structural Modelling</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9ACB7FC" w14:textId="587499F6"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21AF565" w14:textId="1EDAC4AD" w:rsidR="002F2C65" w:rsidRPr="00AC11AC" w:rsidRDefault="002F2C65" w:rsidP="00F878A7">
            <w:pPr>
              <w:spacing w:line="240" w:lineRule="auto"/>
              <w:ind w:left="57" w:right="57"/>
              <w:rPr>
                <w:rFonts w:ascii="Arial" w:eastAsia="DengXian" w:hAnsi="Arial" w:cs="Arial"/>
                <w:highlight w:val="yellow"/>
              </w:rPr>
            </w:pPr>
            <w:r w:rsidRPr="00AC11AC">
              <w:rPr>
                <w:rFonts w:ascii="Arial" w:eastAsia="DengXian" w:hAnsi="Arial" w:cs="Arial"/>
                <w:highlight w:val="yellow"/>
              </w:rPr>
              <w:t>GE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F44FC08" w14:textId="49B7D05A"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2F2C65" w:rsidRPr="00AC11AC" w14:paraId="61974770"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524BED8" w14:textId="47647D07" w:rsidR="002F2C65" w:rsidRPr="00AC11AC" w:rsidRDefault="002F2C65" w:rsidP="00F878A7">
            <w:pPr>
              <w:spacing w:line="240" w:lineRule="auto"/>
              <w:ind w:left="57" w:right="57"/>
              <w:rPr>
                <w:rFonts w:ascii="Arial" w:eastAsia="DengXian" w:hAnsi="Arial" w:cs="Arial"/>
              </w:rPr>
            </w:pPr>
            <w:r w:rsidRPr="00AC11AC">
              <w:rPr>
                <w:rFonts w:ascii="Arial" w:eastAsia="DengXian" w:hAnsi="Arial" w:cs="Arial"/>
                <w:highlight w:val="yellow"/>
              </w:rPr>
              <w:t>GE</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DBA2B34" w14:textId="751D57D9"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A182F5A" w14:textId="67670F00" w:rsidR="002F2C65" w:rsidRPr="00AC11AC" w:rsidRDefault="002F2C65" w:rsidP="00F878A7">
            <w:pPr>
              <w:spacing w:line="240" w:lineRule="auto"/>
              <w:ind w:left="57" w:right="57"/>
              <w:rPr>
                <w:rFonts w:ascii="Arial" w:eastAsia="DengXian" w:hAnsi="Arial" w:cs="Arial"/>
                <w:highlight w:val="yellow"/>
              </w:rPr>
            </w:pP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CDD51C8" w14:textId="76138F22" w:rsidR="002F2C65" w:rsidRPr="00AC11AC" w:rsidRDefault="002F2C65" w:rsidP="00F878A7">
            <w:pPr>
              <w:spacing w:line="240" w:lineRule="auto"/>
              <w:ind w:left="57" w:right="57"/>
              <w:jc w:val="center"/>
              <w:rPr>
                <w:rFonts w:ascii="Arial" w:eastAsia="DengXian" w:hAnsi="Arial" w:cs="Arial"/>
              </w:rPr>
            </w:pPr>
          </w:p>
        </w:tc>
      </w:tr>
      <w:tr w:rsidR="00AC11AC" w:rsidRPr="00AC11AC" w14:paraId="2AACB5AA" w14:textId="77777777" w:rsidTr="00F878A7">
        <w:trPr>
          <w:trHeight w:val="376"/>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39C6F1B"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35F0300"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F02E694"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D546B7E"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r>
      <w:tr w:rsidR="00AC11AC" w:rsidRPr="00AC11AC" w14:paraId="2C9CBD94"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EC1FC05"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Semester 5</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2EE2DAD" w14:textId="77777777" w:rsidR="00AC11AC" w:rsidRPr="00AC11AC" w:rsidRDefault="00AC11AC"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765B01DD"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6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1C636815" w14:textId="77777777" w:rsidR="00AC11AC" w:rsidRPr="00AC11AC" w:rsidRDefault="00AC11AC" w:rsidP="00F878A7">
            <w:pPr>
              <w:spacing w:line="240" w:lineRule="auto"/>
              <w:ind w:left="57" w:right="57"/>
              <w:jc w:val="center"/>
              <w:rPr>
                <w:rFonts w:ascii="Arial" w:eastAsia="DengXian" w:hAnsi="Arial" w:cs="Arial"/>
              </w:rPr>
            </w:pPr>
          </w:p>
        </w:tc>
      </w:tr>
      <w:tr w:rsidR="0066438B" w:rsidRPr="00AC11AC" w14:paraId="03D23F74"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421A957" w14:textId="16F99C41" w:rsidR="0066438B" w:rsidRPr="00AC11AC" w:rsidRDefault="0066438B" w:rsidP="0066438B">
            <w:pPr>
              <w:spacing w:line="240" w:lineRule="auto"/>
              <w:ind w:left="57" w:right="57"/>
              <w:rPr>
                <w:rFonts w:ascii="Arial" w:eastAsia="DengXian" w:hAnsi="Arial" w:cs="Arial"/>
              </w:rPr>
            </w:pPr>
            <w:r>
              <w:rPr>
                <w:rFonts w:ascii="Arial" w:eastAsia="DengXian" w:hAnsi="Arial" w:cs="Arial"/>
              </w:rPr>
              <w:t>CDE2000</w:t>
            </w:r>
            <w:r w:rsidRPr="00AC11AC">
              <w:rPr>
                <w:rFonts w:ascii="Arial" w:eastAsia="DengXian" w:hAnsi="Arial" w:cs="Arial"/>
              </w:rPr>
              <w:t xml:space="preserve"> Creating Narratives</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A6A2886" w14:textId="7F1EB643"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A1862F" w14:textId="23EFF45A" w:rsidR="0066438B" w:rsidRPr="00AC11AC" w:rsidRDefault="0066438B" w:rsidP="0066438B">
            <w:pPr>
              <w:spacing w:line="240" w:lineRule="auto"/>
              <w:ind w:left="57" w:right="57"/>
              <w:rPr>
                <w:rFonts w:ascii="Arial" w:eastAsia="DengXian" w:hAnsi="Arial" w:cs="Arial"/>
              </w:rPr>
            </w:pPr>
            <w:r w:rsidRPr="00D025E3">
              <w:rPr>
                <w:rFonts w:ascii="Arial" w:eastAsia="DengXian" w:hAnsi="Arial" w:cs="Arial"/>
              </w:rPr>
              <w:t xml:space="preserve">CE3116 </w:t>
            </w:r>
            <w:r w:rsidRPr="00D025E3">
              <w:rPr>
                <w:rFonts w:ascii="Arial" w:eastAsia="Arial" w:hAnsi="Arial" w:cs="Arial"/>
              </w:rPr>
              <w:t>Foundation Systems for Urban Infrastructure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0A562F6" w14:textId="44E1E3E2"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r>
      <w:tr w:rsidR="0066438B" w:rsidRPr="00AC11AC" w14:paraId="7B0E1E3E"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3D8EE94" w14:textId="22F1F1F5" w:rsidR="0066438B" w:rsidRPr="00AC11AC" w:rsidRDefault="0066438B" w:rsidP="0066438B">
            <w:pPr>
              <w:tabs>
                <w:tab w:val="left" w:pos="1610"/>
              </w:tabs>
              <w:spacing w:line="240" w:lineRule="auto"/>
              <w:ind w:left="57" w:right="57"/>
              <w:rPr>
                <w:rFonts w:ascii="Arial" w:eastAsia="DengXian" w:hAnsi="Arial" w:cs="Arial"/>
              </w:rPr>
            </w:pPr>
            <w:r w:rsidRPr="00AC11AC">
              <w:rPr>
                <w:rFonts w:ascii="Arial" w:eastAsia="DengXian" w:hAnsi="Arial" w:cs="Arial"/>
              </w:rPr>
              <w:t xml:space="preserve">CE3121 </w:t>
            </w:r>
            <w:r w:rsidRPr="00AC11AC">
              <w:rPr>
                <w:rFonts w:ascii="Arial" w:eastAsia="Arial" w:hAnsi="Arial" w:cs="Arial"/>
              </w:rPr>
              <w:t>Urban transportation engineering</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4456867" w14:textId="2F981C85"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5C2F995" w14:textId="6283572D" w:rsidR="0066438B" w:rsidRPr="00AC11AC" w:rsidRDefault="0066438B" w:rsidP="0066438B">
            <w:pPr>
              <w:spacing w:line="240" w:lineRule="auto"/>
              <w:ind w:left="57" w:right="57"/>
              <w:rPr>
                <w:rFonts w:ascii="Arial" w:eastAsia="DengXian" w:hAnsi="Arial" w:cs="Arial"/>
              </w:rPr>
            </w:pPr>
            <w:r w:rsidRPr="00AC11AC">
              <w:rPr>
                <w:rFonts w:ascii="Arial" w:eastAsia="DengXian" w:hAnsi="Arial" w:cs="Arial"/>
              </w:rPr>
              <w:t xml:space="preserve">CE3132 </w:t>
            </w:r>
            <w:r w:rsidRPr="00AC11AC">
              <w:rPr>
                <w:rFonts w:ascii="Arial" w:eastAsia="DengXian" w:hAnsi="Arial" w:cs="Arial"/>
                <w:bCs/>
              </w:rPr>
              <w:t>Hydrology and Free Surface Flows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3ED8B83" w14:textId="15C2EB97"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r>
      <w:tr w:rsidR="0066438B" w:rsidRPr="00AC11AC" w14:paraId="6AD7A9B0" w14:textId="77777777" w:rsidTr="0066438B">
        <w:trPr>
          <w:trHeight w:val="20"/>
        </w:trPr>
        <w:tc>
          <w:tcPr>
            <w:tcW w:w="2193"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67AB21E3" w14:textId="0B99AB65" w:rsidR="0066438B" w:rsidRPr="00AC11AC" w:rsidRDefault="0066438B" w:rsidP="0066438B">
            <w:pPr>
              <w:spacing w:line="240" w:lineRule="auto"/>
              <w:ind w:left="57" w:right="57"/>
              <w:rPr>
                <w:rFonts w:ascii="Arial" w:eastAsia="DengXian" w:hAnsi="Arial" w:cs="Arial"/>
              </w:rPr>
            </w:pPr>
            <w:r w:rsidRPr="00AC11AC">
              <w:rPr>
                <w:rFonts w:ascii="Arial" w:eastAsia="DengXian" w:hAnsi="Arial" w:cs="Arial"/>
              </w:rPr>
              <w:t xml:space="preserve">CE3165 </w:t>
            </w:r>
            <w:r w:rsidRPr="00AC11AC">
              <w:rPr>
                <w:rFonts w:ascii="Arial" w:eastAsia="Arial" w:hAnsi="Arial" w:cs="Arial"/>
                <w:bCs/>
              </w:rPr>
              <w:t>Concrete Design for Urban Infrastructure</w:t>
            </w:r>
          </w:p>
        </w:tc>
        <w:tc>
          <w:tcPr>
            <w:tcW w:w="307"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2B3FFAED" w14:textId="39AC465D"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508A1A6E" w14:textId="1DF79A33" w:rsidR="0066438B" w:rsidRPr="00AC11AC" w:rsidRDefault="0066438B" w:rsidP="0066438B">
            <w:pPr>
              <w:spacing w:line="240" w:lineRule="auto"/>
              <w:ind w:left="57" w:right="57"/>
              <w:rPr>
                <w:rFonts w:ascii="Arial" w:eastAsia="DengXian" w:hAnsi="Arial" w:cs="Arial"/>
              </w:rPr>
            </w:pPr>
            <w:r w:rsidRPr="00AC11AC">
              <w:rPr>
                <w:rFonts w:ascii="Arial" w:eastAsia="DengXian" w:hAnsi="Arial" w:cs="Arial"/>
              </w:rPr>
              <w:t xml:space="preserve">CE3166 </w:t>
            </w:r>
            <w:r w:rsidRPr="00AC11AC">
              <w:rPr>
                <w:rFonts w:ascii="Arial" w:eastAsia="Arial" w:hAnsi="Arial" w:cs="Arial"/>
                <w:bCs/>
              </w:rPr>
              <w:t>Steel Design for Urban Infrastructure</w:t>
            </w:r>
          </w:p>
        </w:tc>
        <w:tc>
          <w:tcPr>
            <w:tcW w:w="311"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5D24E0F9" w14:textId="31305350"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r>
      <w:tr w:rsidR="0066438B" w:rsidRPr="00AC11AC" w14:paraId="4D112042" w14:textId="77777777" w:rsidTr="0066438B">
        <w:trPr>
          <w:trHeight w:val="525"/>
        </w:trPr>
        <w:tc>
          <w:tcPr>
            <w:tcW w:w="219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E95C117" w14:textId="58C1C02A" w:rsidR="0066438B" w:rsidRPr="00AC11AC" w:rsidRDefault="0066438B" w:rsidP="0066438B">
            <w:pPr>
              <w:spacing w:line="240" w:lineRule="auto"/>
              <w:ind w:left="57" w:right="57"/>
              <w:rPr>
                <w:rFonts w:ascii="Arial" w:eastAsia="DengXian" w:hAnsi="Arial" w:cs="Arial"/>
              </w:rPr>
            </w:pPr>
            <w:r w:rsidRPr="00AC11AC">
              <w:rPr>
                <w:rFonts w:ascii="Arial" w:eastAsia="DengXian" w:hAnsi="Arial" w:cs="Arial"/>
              </w:rPr>
              <w:t>EG2401A Engineering Professionalism</w:t>
            </w:r>
          </w:p>
        </w:tc>
        <w:tc>
          <w:tcPr>
            <w:tcW w:w="30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21D8ED0" w14:textId="4293CB11"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2</w:t>
            </w:r>
          </w:p>
        </w:tc>
        <w:tc>
          <w:tcPr>
            <w:tcW w:w="2500" w:type="pct"/>
            <w:gridSpan w:val="2"/>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3C2160E" w14:textId="77777777" w:rsidR="0066438B" w:rsidRPr="0097787F" w:rsidRDefault="0066438B" w:rsidP="0066438B">
            <w:pPr>
              <w:spacing w:line="240" w:lineRule="auto"/>
              <w:ind w:left="57" w:right="57"/>
              <w:jc w:val="center"/>
              <w:rPr>
                <w:rFonts w:ascii="Arial" w:eastAsia="DengXian" w:hAnsi="Arial" w:cs="Arial"/>
                <w:color w:val="C00000"/>
                <w:sz w:val="20"/>
                <w:szCs w:val="20"/>
              </w:rPr>
            </w:pPr>
            <w:r w:rsidRPr="0097787F">
              <w:rPr>
                <w:rFonts w:ascii="Arial" w:eastAsia="DengXian" w:hAnsi="Arial" w:cs="Arial"/>
                <w:color w:val="C00000"/>
                <w:sz w:val="20"/>
                <w:szCs w:val="20"/>
              </w:rPr>
              <w:t>Either</w:t>
            </w:r>
            <w:r>
              <w:rPr>
                <w:rFonts w:ascii="Arial" w:eastAsia="DengXian" w:hAnsi="Arial" w:cs="Arial"/>
                <w:color w:val="C00000"/>
                <w:sz w:val="20"/>
                <w:szCs w:val="20"/>
              </w:rPr>
              <w:t xml:space="preserve"> one:</w:t>
            </w:r>
          </w:p>
          <w:tbl>
            <w:tblPr>
              <w:tblStyle w:val="TableGrid"/>
              <w:tblW w:w="0" w:type="auto"/>
              <w:jc w:val="center"/>
              <w:tblLook w:val="04A0" w:firstRow="1" w:lastRow="0" w:firstColumn="1" w:lastColumn="0" w:noHBand="0" w:noVBand="1"/>
            </w:tblPr>
            <w:tblGrid>
              <w:gridCol w:w="1630"/>
              <w:gridCol w:w="425"/>
              <w:gridCol w:w="1276"/>
              <w:gridCol w:w="559"/>
            </w:tblGrid>
            <w:tr w:rsidR="0066438B" w14:paraId="0D207DFF" w14:textId="77777777" w:rsidTr="00722C18">
              <w:trPr>
                <w:jc w:val="center"/>
              </w:trPr>
              <w:tc>
                <w:tcPr>
                  <w:tcW w:w="2055" w:type="dxa"/>
                  <w:gridSpan w:val="2"/>
                  <w:shd w:val="clear" w:color="auto" w:fill="FFF2CC" w:themeFill="accent4" w:themeFillTint="33"/>
                </w:tcPr>
                <w:p w14:paraId="37D4DAF9" w14:textId="77777777" w:rsidR="0066438B" w:rsidRPr="0097787F" w:rsidRDefault="0066438B" w:rsidP="0066438B">
                  <w:pPr>
                    <w:spacing w:line="240" w:lineRule="auto"/>
                    <w:ind w:right="57"/>
                    <w:jc w:val="center"/>
                    <w:rPr>
                      <w:rFonts w:ascii="Arial" w:eastAsia="DengXian" w:hAnsi="Arial" w:cs="Arial"/>
                      <w:color w:val="C00000"/>
                      <w:sz w:val="20"/>
                      <w:szCs w:val="20"/>
                    </w:rPr>
                  </w:pPr>
                  <w:r w:rsidRPr="0097787F">
                    <w:rPr>
                      <w:rFonts w:ascii="Arial" w:eastAsia="DengXian" w:hAnsi="Arial" w:cs="Arial"/>
                      <w:color w:val="C00000"/>
                      <w:sz w:val="20"/>
                      <w:szCs w:val="20"/>
                    </w:rPr>
                    <w:t>If take FYP</w:t>
                  </w:r>
                </w:p>
              </w:tc>
              <w:tc>
                <w:tcPr>
                  <w:tcW w:w="1835" w:type="dxa"/>
                  <w:gridSpan w:val="2"/>
                  <w:shd w:val="clear" w:color="auto" w:fill="E5FFF6"/>
                </w:tcPr>
                <w:p w14:paraId="7BE14BA9" w14:textId="77777777" w:rsidR="0066438B" w:rsidRPr="002702E4" w:rsidRDefault="0066438B" w:rsidP="0066438B">
                  <w:pPr>
                    <w:spacing w:line="240" w:lineRule="auto"/>
                    <w:ind w:right="57"/>
                    <w:jc w:val="center"/>
                    <w:rPr>
                      <w:rFonts w:ascii="Arial" w:eastAsia="DengXian" w:hAnsi="Arial" w:cs="Arial"/>
                      <w:color w:val="C00000"/>
                      <w:sz w:val="20"/>
                      <w:szCs w:val="20"/>
                      <w:vertAlign w:val="subscript"/>
                    </w:rPr>
                  </w:pPr>
                  <w:r w:rsidRPr="0097787F">
                    <w:rPr>
                      <w:rFonts w:ascii="Arial" w:eastAsia="DengXian" w:hAnsi="Arial" w:cs="Arial"/>
                      <w:color w:val="C00000"/>
                      <w:sz w:val="20"/>
                      <w:szCs w:val="20"/>
                    </w:rPr>
                    <w:t>If take DP</w:t>
                  </w:r>
                  <w:r>
                    <w:rPr>
                      <w:rFonts w:ascii="Arial" w:eastAsia="DengXian" w:hAnsi="Arial" w:cs="Arial"/>
                      <w:color w:val="C00000"/>
                      <w:sz w:val="20"/>
                      <w:szCs w:val="20"/>
                    </w:rPr>
                    <w:t xml:space="preserve"> </w:t>
                  </w:r>
                  <w:r>
                    <w:rPr>
                      <w:rFonts w:ascii="Arial" w:eastAsia="DengXian" w:hAnsi="Arial" w:cs="Arial"/>
                      <w:color w:val="C00000"/>
                      <w:sz w:val="20"/>
                      <w:szCs w:val="20"/>
                      <w:vertAlign w:val="subscript"/>
                    </w:rPr>
                    <w:t>next sem.</w:t>
                  </w:r>
                </w:p>
              </w:tc>
            </w:tr>
            <w:tr w:rsidR="0066438B" w14:paraId="27502961" w14:textId="77777777" w:rsidTr="00722C18">
              <w:trPr>
                <w:jc w:val="center"/>
              </w:trPr>
              <w:tc>
                <w:tcPr>
                  <w:tcW w:w="1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8E4CD2"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00000"/>
                      <w:sz w:val="18"/>
                      <w:szCs w:val="18"/>
                    </w:rPr>
                    <w:t>CE4104 B. Eng. Dissertation</w:t>
                  </w:r>
                </w:p>
              </w:tc>
              <w:tc>
                <w:tcPr>
                  <w:tcW w:w="425" w:type="dxa"/>
                  <w:tcBorders>
                    <w:top w:val="single" w:sz="4" w:space="0" w:color="000000"/>
                    <w:left w:val="single" w:sz="4" w:space="0" w:color="auto"/>
                    <w:bottom w:val="single" w:sz="4" w:space="0" w:color="000000"/>
                    <w:right w:val="single" w:sz="4" w:space="0" w:color="000000"/>
                  </w:tcBorders>
                  <w:shd w:val="clear" w:color="auto" w:fill="FFF2CC" w:themeFill="accent4" w:themeFillTint="33"/>
                  <w:vAlign w:val="center"/>
                </w:tcPr>
                <w:p w14:paraId="1825DC13"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00000"/>
                      <w:sz w:val="18"/>
                      <w:szCs w:val="18"/>
                    </w:rPr>
                    <w:t>4</w:t>
                  </w:r>
                </w:p>
              </w:tc>
              <w:tc>
                <w:tcPr>
                  <w:tcW w:w="1276" w:type="dxa"/>
                  <w:tcBorders>
                    <w:top w:val="single" w:sz="4" w:space="0" w:color="auto"/>
                    <w:left w:val="single" w:sz="4" w:space="0" w:color="000000"/>
                    <w:bottom w:val="single" w:sz="4" w:space="0" w:color="000000"/>
                    <w:right w:val="single" w:sz="4" w:space="0" w:color="000000"/>
                  </w:tcBorders>
                  <w:shd w:val="clear" w:color="auto" w:fill="E5FFF6"/>
                  <w:vAlign w:val="center"/>
                </w:tcPr>
                <w:p w14:paraId="7F7878D3"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C00FF"/>
                      <w:sz w:val="18"/>
                      <w:szCs w:val="18"/>
                    </w:rPr>
                    <w:t>UE</w:t>
                  </w:r>
                </w:p>
              </w:tc>
              <w:tc>
                <w:tcPr>
                  <w:tcW w:w="559" w:type="dxa"/>
                  <w:tcBorders>
                    <w:top w:val="single" w:sz="4" w:space="0" w:color="000000"/>
                    <w:left w:val="single" w:sz="4" w:space="0" w:color="000000"/>
                    <w:bottom w:val="single" w:sz="4" w:space="0" w:color="000000"/>
                    <w:right w:val="single" w:sz="4" w:space="0" w:color="000000"/>
                  </w:tcBorders>
                  <w:shd w:val="clear" w:color="auto" w:fill="E5FFF6"/>
                  <w:vAlign w:val="center"/>
                </w:tcPr>
                <w:p w14:paraId="4BC03222"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sz w:val="18"/>
                      <w:szCs w:val="18"/>
                    </w:rPr>
                    <w:t>4</w:t>
                  </w:r>
                </w:p>
              </w:tc>
            </w:tr>
            <w:tr w:rsidR="0066438B" w14:paraId="77D609F9" w14:textId="77777777" w:rsidTr="00722C18">
              <w:trPr>
                <w:trHeight w:val="297"/>
                <w:jc w:val="center"/>
              </w:trPr>
              <w:tc>
                <w:tcPr>
                  <w:tcW w:w="1630"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49503EB6"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C00FF"/>
                      <w:sz w:val="18"/>
                      <w:szCs w:val="18"/>
                    </w:rPr>
                    <w:t>UE</w:t>
                  </w:r>
                </w:p>
              </w:tc>
              <w:tc>
                <w:tcPr>
                  <w:tcW w:w="42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682A91B"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E5FFF6"/>
                  <w:vAlign w:val="center"/>
                </w:tcPr>
                <w:p w14:paraId="7D9E343E"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C00FF"/>
                      <w:sz w:val="18"/>
                      <w:szCs w:val="18"/>
                    </w:rPr>
                    <w:t>UE</w:t>
                  </w:r>
                </w:p>
              </w:tc>
              <w:tc>
                <w:tcPr>
                  <w:tcW w:w="559" w:type="dxa"/>
                  <w:tcBorders>
                    <w:top w:val="single" w:sz="4" w:space="0" w:color="000000"/>
                    <w:left w:val="single" w:sz="4" w:space="0" w:color="auto"/>
                    <w:bottom w:val="single" w:sz="4" w:space="0" w:color="000000"/>
                    <w:right w:val="single" w:sz="4" w:space="0" w:color="000000"/>
                  </w:tcBorders>
                  <w:shd w:val="clear" w:color="auto" w:fill="E5FFF6"/>
                  <w:vAlign w:val="center"/>
                </w:tcPr>
                <w:p w14:paraId="39471AA5"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sz w:val="18"/>
                      <w:szCs w:val="18"/>
                    </w:rPr>
                    <w:t>4</w:t>
                  </w:r>
                </w:p>
              </w:tc>
            </w:tr>
          </w:tbl>
          <w:p w14:paraId="69FA941E" w14:textId="7F681A88" w:rsidR="0066438B" w:rsidRPr="00AC11AC" w:rsidRDefault="0066438B" w:rsidP="0066438B">
            <w:pPr>
              <w:spacing w:line="240" w:lineRule="auto"/>
              <w:ind w:left="57" w:right="57"/>
              <w:jc w:val="center"/>
              <w:rPr>
                <w:rFonts w:ascii="Arial" w:eastAsia="DengXian" w:hAnsi="Arial" w:cs="Arial"/>
                <w:highlight w:val="yellow"/>
              </w:rPr>
            </w:pPr>
          </w:p>
        </w:tc>
      </w:tr>
      <w:tr w:rsidR="0066438B" w:rsidRPr="00AC11AC" w14:paraId="178AA495" w14:textId="77777777" w:rsidTr="0066438B">
        <w:trPr>
          <w:trHeight w:val="348"/>
        </w:trPr>
        <w:tc>
          <w:tcPr>
            <w:tcW w:w="2193"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250F6A41" w14:textId="31C19A37" w:rsidR="0066438B" w:rsidRPr="003F3E92" w:rsidRDefault="0066438B" w:rsidP="0066438B">
            <w:pPr>
              <w:spacing w:line="240" w:lineRule="auto"/>
              <w:ind w:right="57"/>
              <w:rPr>
                <w:rFonts w:ascii="Arial" w:eastAsia="DengXian" w:hAnsi="Arial" w:cs="Arial"/>
                <w:color w:val="00B0F0"/>
              </w:rPr>
            </w:pPr>
            <w:r w:rsidRPr="00AC11AC">
              <w:rPr>
                <w:rFonts w:ascii="Arial" w:eastAsia="DengXian" w:hAnsi="Arial" w:cs="Arial"/>
              </w:rPr>
              <w:t xml:space="preserve"> </w:t>
            </w:r>
            <w:r w:rsidRPr="00AC11AC">
              <w:rPr>
                <w:rFonts w:ascii="Arial" w:eastAsia="DengXian" w:hAnsi="Arial" w:cs="Arial"/>
                <w:color w:val="CC00FF"/>
              </w:rPr>
              <w:t>UE</w:t>
            </w:r>
          </w:p>
        </w:tc>
        <w:tc>
          <w:tcPr>
            <w:tcW w:w="307" w:type="pct"/>
            <w:tcBorders>
              <w:top w:val="single" w:sz="4" w:space="0" w:color="auto"/>
              <w:left w:val="single" w:sz="4" w:space="0" w:color="000000"/>
              <w:bottom w:val="single" w:sz="4" w:space="0" w:color="000000"/>
              <w:right w:val="single" w:sz="4" w:space="0" w:color="auto"/>
            </w:tcBorders>
            <w:tcMar>
              <w:top w:w="28" w:type="dxa"/>
              <w:bottom w:w="28" w:type="dxa"/>
            </w:tcMar>
            <w:vAlign w:val="center"/>
          </w:tcPr>
          <w:p w14:paraId="5B6C1721" w14:textId="763ECE20"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500" w:type="pct"/>
            <w:gridSpan w:val="2"/>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3845A57" w14:textId="62769D2E" w:rsidR="0066438B" w:rsidRPr="00AC11AC" w:rsidRDefault="0066438B" w:rsidP="0066438B">
            <w:pPr>
              <w:spacing w:line="240" w:lineRule="auto"/>
              <w:ind w:left="57" w:right="57"/>
              <w:jc w:val="center"/>
              <w:rPr>
                <w:rFonts w:ascii="Arial" w:eastAsia="DengXian" w:hAnsi="Arial" w:cs="Arial"/>
                <w:highlight w:val="yellow"/>
              </w:rPr>
            </w:pPr>
          </w:p>
        </w:tc>
      </w:tr>
      <w:tr w:rsidR="0066438B" w:rsidRPr="00AC11AC" w14:paraId="1494D2A6" w14:textId="77777777" w:rsidTr="0066438B">
        <w:trPr>
          <w:trHeight w:val="37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CD8ADF6" w14:textId="66945AF9" w:rsidR="0066438B" w:rsidRPr="003F3E92" w:rsidRDefault="0066438B" w:rsidP="0066438B">
            <w:pPr>
              <w:spacing w:line="240" w:lineRule="auto"/>
              <w:ind w:left="57" w:right="57"/>
              <w:rPr>
                <w:rFonts w:ascii="Arial" w:eastAsia="DengXian" w:hAnsi="Arial" w:cs="Arial"/>
                <w:color w:val="00B0F0"/>
              </w:rPr>
            </w:pPr>
            <w:r w:rsidRPr="00AC11AC">
              <w:rPr>
                <w:rFonts w:ascii="Arial" w:eastAsia="DengXian" w:hAnsi="Arial" w:cs="Arial"/>
                <w:color w:val="CC00FF"/>
              </w:rPr>
              <w:t>UE</w:t>
            </w:r>
          </w:p>
        </w:tc>
        <w:tc>
          <w:tcPr>
            <w:tcW w:w="307" w:type="pct"/>
            <w:tcBorders>
              <w:top w:val="single" w:sz="4" w:space="0" w:color="000000"/>
              <w:left w:val="single" w:sz="4" w:space="0" w:color="000000"/>
              <w:bottom w:val="single" w:sz="4" w:space="0" w:color="000000"/>
              <w:right w:val="single" w:sz="4" w:space="0" w:color="auto"/>
            </w:tcBorders>
            <w:tcMar>
              <w:top w:w="28" w:type="dxa"/>
              <w:bottom w:w="28" w:type="dxa"/>
            </w:tcMar>
            <w:vAlign w:val="center"/>
          </w:tcPr>
          <w:p w14:paraId="5F969B4B" w14:textId="2B22E01A"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500" w:type="pct"/>
            <w:gridSpan w:val="2"/>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C31F4E" w14:textId="2C69D4BC" w:rsidR="0066438B" w:rsidRPr="00AC11AC" w:rsidRDefault="0066438B" w:rsidP="0066438B">
            <w:pPr>
              <w:spacing w:line="240" w:lineRule="auto"/>
              <w:ind w:left="57" w:right="57"/>
              <w:jc w:val="center"/>
              <w:rPr>
                <w:rFonts w:ascii="Arial" w:eastAsia="DengXian" w:hAnsi="Arial" w:cs="Arial"/>
                <w:highlight w:val="yellow"/>
              </w:rPr>
            </w:pPr>
          </w:p>
        </w:tc>
      </w:tr>
      <w:tr w:rsidR="0066438B" w:rsidRPr="00AC11AC" w14:paraId="388A07D6" w14:textId="77777777" w:rsidTr="00F878A7">
        <w:trPr>
          <w:trHeight w:val="396"/>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C61DF95" w14:textId="2968CF48" w:rsidR="0066438B" w:rsidRPr="00AC11AC" w:rsidRDefault="0066438B" w:rsidP="0066438B">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1CB1039" w14:textId="46757036"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22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63A4448" w14:textId="223424E3" w:rsidR="0066438B" w:rsidRPr="00AC11AC" w:rsidRDefault="0066438B" w:rsidP="0066438B">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45A5560" w14:textId="21FF9565"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20</w:t>
            </w:r>
          </w:p>
        </w:tc>
      </w:tr>
      <w:tr w:rsidR="00AC11AC" w:rsidRPr="00AC11AC" w14:paraId="37C98ABE"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225B6CEB"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7 </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286E347C" w14:textId="77777777" w:rsidR="00AC11AC" w:rsidRPr="00AC11AC" w:rsidRDefault="00AC11AC"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26E04CF8"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8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05F58A5B" w14:textId="77777777" w:rsidR="00AC11AC" w:rsidRPr="00AC11AC" w:rsidRDefault="00AC11AC" w:rsidP="00F878A7">
            <w:pPr>
              <w:spacing w:line="240" w:lineRule="auto"/>
              <w:ind w:left="57" w:right="57"/>
              <w:jc w:val="center"/>
              <w:rPr>
                <w:rFonts w:ascii="Arial" w:eastAsia="DengXian" w:hAnsi="Arial" w:cs="Arial"/>
              </w:rPr>
            </w:pPr>
          </w:p>
        </w:tc>
      </w:tr>
      <w:tr w:rsidR="0066438B" w:rsidRPr="00AC11AC" w14:paraId="704E8328" w14:textId="77777777" w:rsidTr="0066438B">
        <w:trPr>
          <w:trHeight w:val="571"/>
        </w:trPr>
        <w:tc>
          <w:tcPr>
            <w:tcW w:w="2500" w:type="pct"/>
            <w:gridSpan w:val="2"/>
            <w:vMerge w:val="restart"/>
            <w:tcBorders>
              <w:top w:val="single" w:sz="4" w:space="0" w:color="000000"/>
              <w:left w:val="single" w:sz="4" w:space="0" w:color="000000"/>
              <w:right w:val="single" w:sz="4" w:space="0" w:color="000000"/>
            </w:tcBorders>
            <w:tcMar>
              <w:top w:w="28" w:type="dxa"/>
              <w:bottom w:w="28" w:type="dxa"/>
            </w:tcMar>
            <w:vAlign w:val="center"/>
          </w:tcPr>
          <w:tbl>
            <w:tblPr>
              <w:tblStyle w:val="TableGrid"/>
              <w:tblW w:w="0" w:type="auto"/>
              <w:jc w:val="center"/>
              <w:tblLook w:val="04A0" w:firstRow="1" w:lastRow="0" w:firstColumn="1" w:lastColumn="0" w:noHBand="0" w:noVBand="1"/>
            </w:tblPr>
            <w:tblGrid>
              <w:gridCol w:w="1630"/>
              <w:gridCol w:w="425"/>
              <w:gridCol w:w="1540"/>
              <w:gridCol w:w="374"/>
            </w:tblGrid>
            <w:tr w:rsidR="0066438B" w:rsidRPr="0097787F" w14:paraId="0A0289F0" w14:textId="77777777" w:rsidTr="00722C18">
              <w:trPr>
                <w:jc w:val="center"/>
              </w:trPr>
              <w:tc>
                <w:tcPr>
                  <w:tcW w:w="2055" w:type="dxa"/>
                  <w:gridSpan w:val="2"/>
                  <w:shd w:val="clear" w:color="auto" w:fill="FFF2CC" w:themeFill="accent4" w:themeFillTint="33"/>
                </w:tcPr>
                <w:p w14:paraId="34E1B32D" w14:textId="77777777" w:rsidR="0066438B" w:rsidRPr="0097787F" w:rsidRDefault="0066438B" w:rsidP="0066438B">
                  <w:pPr>
                    <w:spacing w:line="240" w:lineRule="auto"/>
                    <w:ind w:right="57"/>
                    <w:jc w:val="center"/>
                    <w:rPr>
                      <w:rFonts w:ascii="Arial" w:eastAsia="DengXian" w:hAnsi="Arial" w:cs="Arial"/>
                      <w:color w:val="C00000"/>
                      <w:sz w:val="20"/>
                      <w:szCs w:val="20"/>
                    </w:rPr>
                  </w:pPr>
                  <w:r w:rsidRPr="0097787F">
                    <w:rPr>
                      <w:rFonts w:ascii="Arial" w:eastAsia="DengXian" w:hAnsi="Arial" w:cs="Arial"/>
                      <w:color w:val="C00000"/>
                      <w:sz w:val="20"/>
                      <w:szCs w:val="20"/>
                    </w:rPr>
                    <w:t>If take FYP</w:t>
                  </w:r>
                </w:p>
              </w:tc>
              <w:tc>
                <w:tcPr>
                  <w:tcW w:w="1914" w:type="dxa"/>
                  <w:gridSpan w:val="2"/>
                  <w:shd w:val="clear" w:color="auto" w:fill="E5FFF6"/>
                </w:tcPr>
                <w:p w14:paraId="51A38A6E" w14:textId="77777777" w:rsidR="0066438B" w:rsidRPr="0097787F" w:rsidRDefault="0066438B" w:rsidP="0066438B">
                  <w:pPr>
                    <w:spacing w:line="240" w:lineRule="auto"/>
                    <w:ind w:right="57"/>
                    <w:jc w:val="center"/>
                    <w:rPr>
                      <w:rFonts w:ascii="Arial" w:eastAsia="DengXian" w:hAnsi="Arial" w:cs="Arial"/>
                      <w:color w:val="C00000"/>
                      <w:sz w:val="20"/>
                      <w:szCs w:val="20"/>
                    </w:rPr>
                  </w:pPr>
                  <w:r w:rsidRPr="0097787F">
                    <w:rPr>
                      <w:rFonts w:ascii="Arial" w:eastAsia="DengXian" w:hAnsi="Arial" w:cs="Arial"/>
                      <w:color w:val="C00000"/>
                      <w:sz w:val="20"/>
                      <w:szCs w:val="20"/>
                    </w:rPr>
                    <w:t>If take DP</w:t>
                  </w:r>
                </w:p>
              </w:tc>
            </w:tr>
            <w:tr w:rsidR="0066438B" w14:paraId="5CA0A939" w14:textId="77777777" w:rsidTr="00722C18">
              <w:trPr>
                <w:jc w:val="center"/>
              </w:trPr>
              <w:tc>
                <w:tcPr>
                  <w:tcW w:w="1630" w:type="dxa"/>
                  <w:tcBorders>
                    <w:top w:val="single" w:sz="4" w:space="0" w:color="000000"/>
                    <w:left w:val="single" w:sz="4" w:space="0" w:color="000000"/>
                    <w:bottom w:val="dotted" w:sz="4" w:space="0" w:color="000000"/>
                    <w:right w:val="single" w:sz="4" w:space="0" w:color="000000"/>
                  </w:tcBorders>
                  <w:shd w:val="clear" w:color="auto" w:fill="FFF2CC" w:themeFill="accent4" w:themeFillTint="33"/>
                  <w:vAlign w:val="center"/>
                </w:tcPr>
                <w:p w14:paraId="1E7265DA" w14:textId="77777777" w:rsidR="0066438B" w:rsidRDefault="0066438B" w:rsidP="0066438B">
                  <w:pPr>
                    <w:spacing w:line="240" w:lineRule="auto"/>
                    <w:ind w:right="57"/>
                    <w:rPr>
                      <w:rFonts w:ascii="Arial" w:eastAsia="DengXian" w:hAnsi="Arial" w:cs="Arial"/>
                      <w:color w:val="C00000"/>
                    </w:rPr>
                  </w:pPr>
                  <w:r w:rsidRPr="00783FD5">
                    <w:rPr>
                      <w:rFonts w:ascii="Arial" w:eastAsia="Arial" w:hAnsi="Arial" w:cs="Arial"/>
                      <w:color w:val="C00000"/>
                      <w:sz w:val="18"/>
                      <w:szCs w:val="18"/>
                    </w:rPr>
                    <w:t>CE4104 B. Eng. Dissertation</w:t>
                  </w:r>
                </w:p>
              </w:tc>
              <w:tc>
                <w:tcPr>
                  <w:tcW w:w="425" w:type="dxa"/>
                  <w:tcBorders>
                    <w:top w:val="single" w:sz="4" w:space="0" w:color="000000"/>
                    <w:left w:val="single" w:sz="4" w:space="0" w:color="000000"/>
                    <w:bottom w:val="dotted" w:sz="4" w:space="0" w:color="000000"/>
                    <w:right w:val="single" w:sz="4" w:space="0" w:color="000000"/>
                  </w:tcBorders>
                  <w:shd w:val="clear" w:color="auto" w:fill="FFF2CC" w:themeFill="accent4" w:themeFillTint="33"/>
                  <w:vAlign w:val="center"/>
                </w:tcPr>
                <w:p w14:paraId="25BA0F60" w14:textId="77777777" w:rsidR="0066438B" w:rsidRDefault="0066438B" w:rsidP="0066438B">
                  <w:pPr>
                    <w:spacing w:line="240" w:lineRule="auto"/>
                    <w:ind w:right="57"/>
                    <w:rPr>
                      <w:rFonts w:ascii="Arial" w:eastAsia="DengXian" w:hAnsi="Arial" w:cs="Arial"/>
                      <w:color w:val="C00000"/>
                    </w:rPr>
                  </w:pPr>
                  <w:r w:rsidRPr="00783FD5">
                    <w:rPr>
                      <w:rFonts w:ascii="Arial" w:eastAsia="DengXian" w:hAnsi="Arial" w:cs="Arial"/>
                      <w:color w:val="C00000"/>
                      <w:sz w:val="18"/>
                      <w:szCs w:val="18"/>
                    </w:rPr>
                    <w:t>4</w:t>
                  </w:r>
                </w:p>
              </w:tc>
              <w:tc>
                <w:tcPr>
                  <w:tcW w:w="1540" w:type="dxa"/>
                  <w:vMerge w:val="restart"/>
                  <w:shd w:val="clear" w:color="auto" w:fill="E5FFF6"/>
                  <w:vAlign w:val="center"/>
                </w:tcPr>
                <w:p w14:paraId="6DEC8BAC" w14:textId="77777777" w:rsidR="0066438B" w:rsidRDefault="0066438B" w:rsidP="0066438B">
                  <w:pPr>
                    <w:spacing w:line="240" w:lineRule="auto"/>
                    <w:ind w:right="57"/>
                    <w:rPr>
                      <w:rFonts w:ascii="Arial" w:eastAsia="DengXian" w:hAnsi="Arial" w:cs="Arial"/>
                      <w:color w:val="C00000"/>
                    </w:rPr>
                  </w:pPr>
                  <w:r w:rsidRPr="00783FD5">
                    <w:rPr>
                      <w:rFonts w:ascii="Arial" w:eastAsia="DengXian" w:hAnsi="Arial" w:cs="Arial"/>
                      <w:color w:val="C00000"/>
                      <w:sz w:val="18"/>
                      <w:szCs w:val="18"/>
                    </w:rPr>
                    <w:t xml:space="preserve">CE4103R Design Project </w:t>
                  </w:r>
                </w:p>
              </w:tc>
              <w:tc>
                <w:tcPr>
                  <w:tcW w:w="374" w:type="dxa"/>
                  <w:vMerge w:val="restart"/>
                  <w:shd w:val="clear" w:color="auto" w:fill="E5FFF6"/>
                  <w:vAlign w:val="center"/>
                </w:tcPr>
                <w:p w14:paraId="26B72F5C" w14:textId="77777777" w:rsidR="0066438B" w:rsidRDefault="0066438B" w:rsidP="0066438B">
                  <w:pPr>
                    <w:spacing w:line="240" w:lineRule="auto"/>
                    <w:ind w:right="57"/>
                    <w:rPr>
                      <w:rFonts w:ascii="Arial" w:eastAsia="DengXian" w:hAnsi="Arial" w:cs="Arial"/>
                      <w:color w:val="C00000"/>
                    </w:rPr>
                  </w:pPr>
                  <w:r w:rsidRPr="00783FD5">
                    <w:rPr>
                      <w:rFonts w:ascii="Arial" w:eastAsia="DengXian" w:hAnsi="Arial" w:cs="Arial"/>
                      <w:color w:val="C00000"/>
                      <w:sz w:val="18"/>
                      <w:szCs w:val="18"/>
                    </w:rPr>
                    <w:t>8</w:t>
                  </w:r>
                </w:p>
              </w:tc>
            </w:tr>
            <w:tr w:rsidR="0066438B" w:rsidRPr="00783FD5" w14:paraId="53066B4F" w14:textId="77777777" w:rsidTr="00722C18">
              <w:trPr>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88D084" w14:textId="77777777" w:rsidR="0066438B" w:rsidRPr="00783FD5" w:rsidRDefault="0066438B" w:rsidP="0066438B">
                  <w:pPr>
                    <w:spacing w:line="240" w:lineRule="auto"/>
                    <w:ind w:right="57"/>
                    <w:rPr>
                      <w:rFonts w:ascii="Arial" w:eastAsia="Arial" w:hAnsi="Arial" w:cs="Arial"/>
                      <w:color w:val="C00000"/>
                      <w:sz w:val="18"/>
                      <w:szCs w:val="18"/>
                    </w:rPr>
                  </w:pPr>
                  <w:r w:rsidRPr="00783FD5">
                    <w:rPr>
                      <w:rFonts w:ascii="Arial" w:eastAsia="DengXian" w:hAnsi="Arial" w:cs="Arial"/>
                      <w:color w:val="CC00FF"/>
                      <w:sz w:val="18"/>
                      <w:szCs w:val="18"/>
                    </w:rPr>
                    <w:t>UE</w:t>
                  </w:r>
                </w:p>
              </w:tc>
              <w:tc>
                <w:tcPr>
                  <w:tcW w:w="42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DB42582" w14:textId="77777777" w:rsidR="0066438B" w:rsidRPr="00783FD5" w:rsidRDefault="0066438B" w:rsidP="0066438B">
                  <w:pPr>
                    <w:spacing w:line="240" w:lineRule="auto"/>
                    <w:ind w:right="57"/>
                    <w:rPr>
                      <w:rFonts w:ascii="Arial" w:eastAsia="DengXian" w:hAnsi="Arial" w:cs="Arial"/>
                      <w:color w:val="C00000"/>
                      <w:sz w:val="18"/>
                      <w:szCs w:val="18"/>
                    </w:rPr>
                  </w:pPr>
                  <w:r w:rsidRPr="00783FD5">
                    <w:rPr>
                      <w:rFonts w:ascii="Arial" w:eastAsia="DengXian" w:hAnsi="Arial" w:cs="Arial"/>
                      <w:sz w:val="18"/>
                      <w:szCs w:val="18"/>
                    </w:rPr>
                    <w:t>4</w:t>
                  </w:r>
                </w:p>
              </w:tc>
              <w:tc>
                <w:tcPr>
                  <w:tcW w:w="1540" w:type="dxa"/>
                  <w:vMerge/>
                  <w:shd w:val="clear" w:color="auto" w:fill="E5FFF6"/>
                  <w:vAlign w:val="center"/>
                </w:tcPr>
                <w:p w14:paraId="530F9FA0" w14:textId="77777777" w:rsidR="0066438B" w:rsidRPr="00783FD5" w:rsidRDefault="0066438B" w:rsidP="0066438B">
                  <w:pPr>
                    <w:spacing w:line="240" w:lineRule="auto"/>
                    <w:ind w:right="57"/>
                    <w:rPr>
                      <w:rFonts w:ascii="Arial" w:eastAsia="DengXian" w:hAnsi="Arial" w:cs="Arial"/>
                      <w:color w:val="C00000"/>
                      <w:sz w:val="18"/>
                      <w:szCs w:val="18"/>
                    </w:rPr>
                  </w:pPr>
                </w:p>
              </w:tc>
              <w:tc>
                <w:tcPr>
                  <w:tcW w:w="374" w:type="dxa"/>
                  <w:vMerge/>
                  <w:shd w:val="clear" w:color="auto" w:fill="E5FFF6"/>
                  <w:vAlign w:val="center"/>
                </w:tcPr>
                <w:p w14:paraId="196BAE32" w14:textId="77777777" w:rsidR="0066438B" w:rsidRPr="00783FD5" w:rsidRDefault="0066438B" w:rsidP="0066438B">
                  <w:pPr>
                    <w:spacing w:line="240" w:lineRule="auto"/>
                    <w:ind w:right="57"/>
                    <w:rPr>
                      <w:rFonts w:ascii="Arial" w:eastAsia="DengXian" w:hAnsi="Arial" w:cs="Arial"/>
                      <w:color w:val="C00000"/>
                      <w:sz w:val="18"/>
                      <w:szCs w:val="18"/>
                    </w:rPr>
                  </w:pPr>
                </w:p>
              </w:tc>
            </w:tr>
            <w:tr w:rsidR="0066438B" w:rsidRPr="006B0110" w14:paraId="5F71263F" w14:textId="77777777" w:rsidTr="00722C18">
              <w:trPr>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84FA9EA" w14:textId="77777777" w:rsidR="0066438B" w:rsidRPr="006B0110" w:rsidRDefault="0066438B" w:rsidP="0066438B">
                  <w:pPr>
                    <w:spacing w:line="240" w:lineRule="auto"/>
                    <w:ind w:right="57"/>
                    <w:rPr>
                      <w:rFonts w:ascii="Arial" w:eastAsia="DengXian" w:hAnsi="Arial" w:cs="Arial"/>
                      <w:color w:val="C00000"/>
                      <w:sz w:val="18"/>
                      <w:szCs w:val="18"/>
                    </w:rPr>
                  </w:pPr>
                  <w:r w:rsidRPr="00783FD5">
                    <w:rPr>
                      <w:rFonts w:ascii="Arial" w:eastAsia="DengXian" w:hAnsi="Arial" w:cs="Arial"/>
                      <w:color w:val="CC00FF"/>
                      <w:sz w:val="18"/>
                      <w:szCs w:val="18"/>
                    </w:rPr>
                    <w:t>UE</w:t>
                  </w:r>
                </w:p>
              </w:tc>
              <w:tc>
                <w:tcPr>
                  <w:tcW w:w="42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3364548" w14:textId="77777777" w:rsidR="0066438B" w:rsidRPr="006B0110" w:rsidRDefault="0066438B" w:rsidP="0066438B">
                  <w:pPr>
                    <w:spacing w:line="240" w:lineRule="auto"/>
                    <w:ind w:right="57"/>
                    <w:rPr>
                      <w:rFonts w:ascii="Arial" w:eastAsia="DengXian" w:hAnsi="Arial" w:cs="Arial"/>
                      <w:color w:val="C00000"/>
                      <w:sz w:val="18"/>
                      <w:szCs w:val="18"/>
                    </w:rPr>
                  </w:pPr>
                  <w:r w:rsidRPr="00783FD5">
                    <w:rPr>
                      <w:rFonts w:ascii="Arial" w:eastAsia="DengXian" w:hAnsi="Arial" w:cs="Arial"/>
                      <w:sz w:val="18"/>
                      <w:szCs w:val="18"/>
                    </w:rPr>
                    <w:t>4</w:t>
                  </w:r>
                </w:p>
              </w:tc>
              <w:tc>
                <w:tcPr>
                  <w:tcW w:w="1540" w:type="dxa"/>
                  <w:shd w:val="clear" w:color="auto" w:fill="E5FFF6"/>
                  <w:vAlign w:val="center"/>
                </w:tcPr>
                <w:p w14:paraId="340CBBBD" w14:textId="77777777" w:rsidR="0066438B" w:rsidRPr="006B0110"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374" w:type="dxa"/>
                  <w:shd w:val="clear" w:color="auto" w:fill="E5FFF6"/>
                  <w:vAlign w:val="center"/>
                </w:tcPr>
                <w:p w14:paraId="678B20AB" w14:textId="77777777" w:rsidR="0066438B" w:rsidRPr="006B0110"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r>
            <w:tr w:rsidR="0066438B" w:rsidRPr="00783FD5" w14:paraId="44D88267" w14:textId="77777777" w:rsidTr="00722C18">
              <w:trPr>
                <w:jc w:val="center"/>
              </w:trPr>
              <w:tc>
                <w:tcPr>
                  <w:tcW w:w="1630" w:type="dxa"/>
                  <w:tcBorders>
                    <w:top w:val="single" w:sz="4" w:space="0" w:color="000000"/>
                    <w:left w:val="single" w:sz="4" w:space="0" w:color="000000"/>
                    <w:bottom w:val="single" w:sz="4" w:space="0" w:color="auto"/>
                    <w:right w:val="single" w:sz="4" w:space="0" w:color="000000"/>
                  </w:tcBorders>
                  <w:shd w:val="clear" w:color="auto" w:fill="FFF2CC" w:themeFill="accent4" w:themeFillTint="33"/>
                  <w:vAlign w:val="center"/>
                </w:tcPr>
                <w:p w14:paraId="12D52ED5" w14:textId="77777777" w:rsidR="0066438B" w:rsidRPr="00783FD5"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425" w:type="dxa"/>
                  <w:tcBorders>
                    <w:top w:val="single" w:sz="4" w:space="0" w:color="000000"/>
                    <w:left w:val="single" w:sz="4" w:space="0" w:color="000000"/>
                    <w:bottom w:val="single" w:sz="4" w:space="0" w:color="auto"/>
                    <w:right w:val="single" w:sz="4" w:space="0" w:color="000000"/>
                  </w:tcBorders>
                  <w:shd w:val="clear" w:color="auto" w:fill="FFF2CC" w:themeFill="accent4" w:themeFillTint="33"/>
                  <w:vAlign w:val="center"/>
                </w:tcPr>
                <w:p w14:paraId="17726318" w14:textId="77777777" w:rsidR="0066438B" w:rsidRPr="00783FD5"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c>
                <w:tcPr>
                  <w:tcW w:w="1540" w:type="dxa"/>
                  <w:tcBorders>
                    <w:bottom w:val="single" w:sz="4" w:space="0" w:color="auto"/>
                  </w:tcBorders>
                  <w:shd w:val="clear" w:color="auto" w:fill="E5FFF6"/>
                  <w:vAlign w:val="center"/>
                </w:tcPr>
                <w:p w14:paraId="1A504EA9" w14:textId="77777777" w:rsidR="0066438B" w:rsidRPr="00783FD5"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374" w:type="dxa"/>
                  <w:tcBorders>
                    <w:bottom w:val="single" w:sz="4" w:space="0" w:color="auto"/>
                  </w:tcBorders>
                  <w:shd w:val="clear" w:color="auto" w:fill="E5FFF6"/>
                  <w:vAlign w:val="center"/>
                </w:tcPr>
                <w:p w14:paraId="15E6730D" w14:textId="77777777" w:rsidR="0066438B" w:rsidRPr="00783FD5"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r>
            <w:tr w:rsidR="0066438B" w:rsidRPr="006B0110" w14:paraId="3EA077BE" w14:textId="77777777" w:rsidTr="00722C18">
              <w:trPr>
                <w:jc w:val="center"/>
              </w:trPr>
              <w:tc>
                <w:tcPr>
                  <w:tcW w:w="1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0F8A9A" w14:textId="77777777" w:rsidR="0066438B" w:rsidRPr="00783FD5"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44FFFA" w14:textId="77777777" w:rsidR="0066438B" w:rsidRPr="00783FD5"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c>
                <w:tcPr>
                  <w:tcW w:w="1540" w:type="dxa"/>
                  <w:tcBorders>
                    <w:top w:val="single" w:sz="4" w:space="0" w:color="auto"/>
                    <w:left w:val="single" w:sz="4" w:space="0" w:color="auto"/>
                    <w:bottom w:val="single" w:sz="4" w:space="0" w:color="auto"/>
                    <w:right w:val="single" w:sz="4" w:space="0" w:color="auto"/>
                  </w:tcBorders>
                  <w:shd w:val="clear" w:color="auto" w:fill="E5FFF6"/>
                  <w:vAlign w:val="center"/>
                </w:tcPr>
                <w:p w14:paraId="4E1CDEFB" w14:textId="77777777" w:rsidR="0066438B" w:rsidRPr="006B0110"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374" w:type="dxa"/>
                  <w:tcBorders>
                    <w:top w:val="single" w:sz="4" w:space="0" w:color="auto"/>
                    <w:left w:val="single" w:sz="4" w:space="0" w:color="auto"/>
                    <w:bottom w:val="single" w:sz="4" w:space="0" w:color="auto"/>
                  </w:tcBorders>
                  <w:shd w:val="clear" w:color="auto" w:fill="E5FFF6"/>
                  <w:vAlign w:val="center"/>
                </w:tcPr>
                <w:p w14:paraId="44A30FC3" w14:textId="77777777" w:rsidR="0066438B" w:rsidRPr="006B0110"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r>
          </w:tbl>
          <w:p w14:paraId="39A2BF8D" w14:textId="3F29B9BF" w:rsidR="0066438B" w:rsidRPr="00AC11AC" w:rsidRDefault="0066438B"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39B4436" w14:textId="77777777" w:rsidR="0066438B" w:rsidRPr="00AC11AC" w:rsidRDefault="0066438B" w:rsidP="00F878A7">
            <w:pPr>
              <w:spacing w:line="240" w:lineRule="auto"/>
              <w:ind w:left="57" w:right="57"/>
              <w:rPr>
                <w:rFonts w:ascii="Arial" w:eastAsia="DengXian" w:hAnsi="Arial" w:cs="Arial"/>
              </w:rPr>
            </w:pPr>
            <w:r w:rsidRPr="00AC11AC">
              <w:rPr>
                <w:rFonts w:ascii="Arial" w:eastAsia="DengXian" w:hAnsi="Arial" w:cs="Arial"/>
              </w:rPr>
              <w:t xml:space="preserve">EG3611A Industrial Attachment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694AA1A" w14:textId="77777777" w:rsidR="0066438B" w:rsidRPr="00AC11AC" w:rsidRDefault="0066438B" w:rsidP="00F878A7">
            <w:pPr>
              <w:spacing w:line="240" w:lineRule="auto"/>
              <w:ind w:left="57" w:right="57"/>
              <w:jc w:val="center"/>
              <w:rPr>
                <w:rFonts w:ascii="Arial" w:eastAsia="DengXian" w:hAnsi="Arial" w:cs="Arial"/>
              </w:rPr>
            </w:pPr>
            <w:r w:rsidRPr="00AC11AC">
              <w:rPr>
                <w:rFonts w:ascii="Arial" w:eastAsia="DengXian" w:hAnsi="Arial" w:cs="Arial"/>
              </w:rPr>
              <w:t>10</w:t>
            </w:r>
          </w:p>
        </w:tc>
      </w:tr>
      <w:tr w:rsidR="0066438B" w:rsidRPr="00AC11AC" w14:paraId="7AE21A72" w14:textId="77777777" w:rsidTr="0066438B">
        <w:trPr>
          <w:trHeight w:val="494"/>
        </w:trPr>
        <w:tc>
          <w:tcPr>
            <w:tcW w:w="2500" w:type="pct"/>
            <w:gridSpan w:val="2"/>
            <w:vMerge/>
            <w:tcBorders>
              <w:left w:val="single" w:sz="4" w:space="0" w:color="000000"/>
              <w:right w:val="single" w:sz="4" w:space="0" w:color="000000"/>
            </w:tcBorders>
            <w:tcMar>
              <w:top w:w="28" w:type="dxa"/>
              <w:bottom w:w="28" w:type="dxa"/>
            </w:tcMar>
            <w:vAlign w:val="center"/>
          </w:tcPr>
          <w:p w14:paraId="20424B89" w14:textId="74F7F0FB" w:rsidR="0066438B" w:rsidRPr="00AC11AC" w:rsidRDefault="0066438B"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A587EF8" w14:textId="77777777" w:rsidR="0066438B" w:rsidRPr="003F3E92" w:rsidRDefault="0066438B" w:rsidP="00F878A7">
            <w:pPr>
              <w:spacing w:line="240" w:lineRule="auto"/>
              <w:ind w:left="57" w:right="57"/>
              <w:rPr>
                <w:rFonts w:ascii="Arial" w:eastAsia="DengXian" w:hAnsi="Arial" w:cs="Arial"/>
                <w:color w:val="00B0F0"/>
              </w:rPr>
            </w:pPr>
            <w:r w:rsidRPr="003F3E92">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00BAC6A" w14:textId="77777777" w:rsidR="0066438B" w:rsidRPr="00AC11AC" w:rsidRDefault="0066438B"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66438B" w:rsidRPr="00AC11AC" w14:paraId="53938402" w14:textId="77777777" w:rsidTr="0066438B">
        <w:trPr>
          <w:trHeight w:val="503"/>
        </w:trPr>
        <w:tc>
          <w:tcPr>
            <w:tcW w:w="2500" w:type="pct"/>
            <w:gridSpan w:val="2"/>
            <w:vMerge/>
            <w:tcBorders>
              <w:left w:val="single" w:sz="4" w:space="0" w:color="000000"/>
              <w:bottom w:val="single" w:sz="4" w:space="0" w:color="000000"/>
              <w:right w:val="single" w:sz="4" w:space="0" w:color="000000"/>
            </w:tcBorders>
            <w:tcMar>
              <w:top w:w="28" w:type="dxa"/>
              <w:bottom w:w="28" w:type="dxa"/>
            </w:tcMar>
            <w:vAlign w:val="center"/>
          </w:tcPr>
          <w:p w14:paraId="3CB47574" w14:textId="37638EA9" w:rsidR="0066438B" w:rsidRPr="00AC11AC" w:rsidRDefault="0066438B"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20ABC4D" w14:textId="77777777" w:rsidR="0066438B" w:rsidRPr="003F3E92" w:rsidRDefault="0066438B" w:rsidP="00F878A7">
            <w:pPr>
              <w:spacing w:line="240" w:lineRule="auto"/>
              <w:ind w:left="57" w:right="57"/>
              <w:rPr>
                <w:rFonts w:ascii="Arial" w:eastAsia="DengXian" w:hAnsi="Arial" w:cs="Arial"/>
                <w:color w:val="00B0F0"/>
              </w:rPr>
            </w:pPr>
            <w:r w:rsidRPr="003F3E92">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0E6DC06" w14:textId="77777777" w:rsidR="0066438B" w:rsidRPr="00AC11AC" w:rsidRDefault="0066438B"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AC11AC" w:rsidRPr="00AC11AC" w14:paraId="1063E8C2" w14:textId="77777777" w:rsidTr="00F878A7">
        <w:trPr>
          <w:trHeight w:val="397"/>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E55F232"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23969A3"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F968DA0"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DC3ECE4"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18</w:t>
            </w:r>
          </w:p>
        </w:tc>
      </w:tr>
    </w:tbl>
    <w:p w14:paraId="65271D61" w14:textId="77777777" w:rsidR="00AC11AC" w:rsidRPr="00E8058F" w:rsidRDefault="00AC11AC" w:rsidP="00AC11AC">
      <w:pPr>
        <w:spacing w:after="0" w:line="240" w:lineRule="auto"/>
        <w:outlineLvl w:val="0"/>
        <w:rPr>
          <w:rFonts w:ascii="Arial" w:eastAsia="Arial" w:hAnsi="Arial" w:cs="Arial"/>
          <w:bCs/>
          <w:i/>
          <w:iCs/>
          <w:color w:val="0000FF"/>
          <w:kern w:val="24"/>
          <w:sz w:val="20"/>
          <w:szCs w:val="20"/>
          <w:lang w:eastAsia="en-SG"/>
        </w:rPr>
      </w:pPr>
      <w:r w:rsidRPr="00E8058F">
        <w:rPr>
          <w:rFonts w:ascii="Arial" w:eastAsia="Arial" w:hAnsi="Arial" w:cs="Arial"/>
          <w:bCs/>
          <w:i/>
          <w:iCs/>
          <w:color w:val="0000FF"/>
          <w:sz w:val="20"/>
          <w:szCs w:val="20"/>
        </w:rPr>
        <w:t>Note: UE and GE can be taken in any semester.</w:t>
      </w:r>
    </w:p>
    <w:p w14:paraId="7F2BE85B" w14:textId="11EE13BD" w:rsidR="00AC11AC" w:rsidRPr="00F878A7" w:rsidRDefault="00431FDF" w:rsidP="00EC5C6A">
      <w:pPr>
        <w:spacing w:after="0" w:line="240" w:lineRule="auto"/>
        <w:jc w:val="center"/>
        <w:outlineLvl w:val="0"/>
        <w:rPr>
          <w:rFonts w:ascii="Arial" w:eastAsia="Arial" w:hAnsi="Arial" w:cs="Arial"/>
          <w:b/>
          <w:sz w:val="28"/>
          <w:szCs w:val="28"/>
        </w:rPr>
      </w:pPr>
      <w:r w:rsidRPr="00F878A7">
        <w:rPr>
          <w:rFonts w:ascii="Arial" w:eastAsia="DengXian" w:hAnsi="Arial" w:cs="Arial"/>
          <w:b/>
          <w:bCs/>
          <w:sz w:val="28"/>
          <w:szCs w:val="28"/>
          <w:lang w:val="en-US"/>
        </w:rPr>
        <w:lastRenderedPageBreak/>
        <w:t>Recommended</w:t>
      </w:r>
      <w:r w:rsidR="000711D2" w:rsidRPr="00F878A7">
        <w:rPr>
          <w:rFonts w:ascii="Arial" w:eastAsia="Arial" w:hAnsi="Arial" w:cs="Arial"/>
          <w:b/>
          <w:sz w:val="28"/>
          <w:szCs w:val="28"/>
        </w:rPr>
        <w:t xml:space="preserve"> Semester Schedule for </w:t>
      </w:r>
      <w:r w:rsidR="00AC11AC" w:rsidRPr="00F878A7">
        <w:rPr>
          <w:rFonts w:ascii="Arial" w:eastAsia="Arial" w:hAnsi="Arial" w:cs="Arial"/>
          <w:b/>
          <w:sz w:val="28"/>
          <w:szCs w:val="28"/>
        </w:rPr>
        <w:t>Poly Direct-Entry Students</w:t>
      </w:r>
    </w:p>
    <w:p w14:paraId="527DF321" w14:textId="77777777" w:rsidR="00AC11AC" w:rsidRPr="00AC11AC" w:rsidRDefault="00AC11AC" w:rsidP="00AC11AC">
      <w:pPr>
        <w:spacing w:after="0" w:line="240" w:lineRule="auto"/>
        <w:rPr>
          <w:rFonts w:ascii="Arial" w:eastAsia="Arial" w:hAnsi="Arial" w:cs="Arial"/>
          <w:b/>
        </w:rPr>
      </w:pPr>
    </w:p>
    <w:p w14:paraId="528023C6" w14:textId="031696FB" w:rsidR="000D2DBF" w:rsidRDefault="00AC11AC" w:rsidP="00BF173F">
      <w:pPr>
        <w:spacing w:after="0" w:line="240" w:lineRule="auto"/>
        <w:rPr>
          <w:rFonts w:ascii="Arial" w:eastAsia="DengXian" w:hAnsi="Arial" w:cs="Arial"/>
        </w:rPr>
      </w:pPr>
      <w:r w:rsidRPr="00AC11AC">
        <w:rPr>
          <w:rFonts w:ascii="Arial" w:eastAsia="DengXian" w:hAnsi="Arial" w:cs="Arial"/>
        </w:rPr>
        <w:t xml:space="preserve">Regardless of </w:t>
      </w:r>
      <w:r w:rsidRPr="00AC11AC">
        <w:rPr>
          <w:rFonts w:ascii="Arial" w:eastAsia="DengXian" w:hAnsi="Arial" w:cs="Arial"/>
          <w:color w:val="000000"/>
        </w:rPr>
        <w:t>engineering course,</w:t>
      </w:r>
      <w:r w:rsidRPr="00AC11AC">
        <w:rPr>
          <w:rFonts w:ascii="Arial" w:eastAsia="DengXian" w:hAnsi="Arial" w:cs="Arial"/>
        </w:rPr>
        <w:t xml:space="preserve"> all freshmen with a polytechnic diploma will be granted the following APCs from Admit Year 202</w:t>
      </w:r>
      <w:r w:rsidR="00BF173F">
        <w:rPr>
          <w:rFonts w:ascii="Arial" w:eastAsia="DengXian" w:hAnsi="Arial" w:cs="Arial"/>
        </w:rPr>
        <w:t>3/24:</w:t>
      </w:r>
    </w:p>
    <w:p w14:paraId="79CF43A8" w14:textId="77777777" w:rsidR="00BF173F" w:rsidRDefault="00BF173F" w:rsidP="00BF173F">
      <w:pPr>
        <w:spacing w:after="0" w:line="240" w:lineRule="auto"/>
        <w:rPr>
          <w:rFonts w:ascii="Arial" w:eastAsia="DengXian" w:hAnsi="Arial" w:cs="Arial"/>
          <w:i/>
          <w:iCs/>
          <w:color w:val="538135" w:themeColor="accent6" w:themeShade="BF"/>
          <w:sz w:val="16"/>
          <w:szCs w:val="16"/>
        </w:rPr>
      </w:pPr>
    </w:p>
    <w:p w14:paraId="09A04549" w14:textId="648EB9F0" w:rsidR="000D2DBF" w:rsidRPr="00C971C7" w:rsidRDefault="000D2DBF" w:rsidP="000D2DBF">
      <w:pPr>
        <w:spacing w:after="0" w:line="240" w:lineRule="auto"/>
        <w:jc w:val="both"/>
        <w:rPr>
          <w:rFonts w:ascii="Arial" w:eastAsia="DengXian" w:hAnsi="Arial" w:cs="Arial"/>
          <w:i/>
          <w:iCs/>
          <w:color w:val="538135" w:themeColor="accent6" w:themeShade="BF"/>
          <w:sz w:val="16"/>
          <w:szCs w:val="16"/>
        </w:rPr>
      </w:pPr>
      <w:r w:rsidRPr="00C971C7">
        <w:rPr>
          <w:rFonts w:ascii="Arial" w:eastAsia="DengXian" w:hAnsi="Arial" w:cs="Arial"/>
          <w:i/>
          <w:iCs/>
          <w:color w:val="538135" w:themeColor="accent6" w:themeShade="BF"/>
          <w:sz w:val="16"/>
          <w:szCs w:val="16"/>
        </w:rPr>
        <w:t xml:space="preserve">For diplomas: </w:t>
      </w:r>
      <w:r w:rsidRPr="00C971C7">
        <w:rPr>
          <w:rFonts w:ascii="Arial" w:hAnsi="Arial" w:cs="Arial"/>
          <w:i/>
          <w:iCs/>
          <w:color w:val="538135" w:themeColor="accent6" w:themeShade="BF"/>
          <w:sz w:val="16"/>
          <w:szCs w:val="16"/>
        </w:rPr>
        <w:t>Hotel and Leisure Facilities Management, NP; Real Estate Business, NP; Facilities Management, SP; Hotel and Leisure Facilities Management, SP; Integrated Events and Project Management, SP; Aviation Management, TP; Aviation Management &amp; Services, TP; Integrated Facility Management, TP.</w:t>
      </w:r>
    </w:p>
    <w:p w14:paraId="4E61F11A" w14:textId="1BD5DBE2" w:rsidR="002B6501" w:rsidRPr="00C971C7" w:rsidRDefault="002B6501" w:rsidP="002B6501">
      <w:pPr>
        <w:pStyle w:val="ListParagraph"/>
        <w:numPr>
          <w:ilvl w:val="0"/>
          <w:numId w:val="29"/>
        </w:numPr>
        <w:spacing w:after="0" w:line="240" w:lineRule="auto"/>
        <w:rPr>
          <w:rFonts w:ascii="Arial" w:hAnsi="Arial" w:cs="Arial"/>
          <w:color w:val="538135" w:themeColor="accent6" w:themeShade="BF"/>
        </w:rPr>
      </w:pPr>
      <w:bookmarkStart w:id="4" w:name="_Hlk109931636"/>
      <w:r w:rsidRPr="00C971C7">
        <w:rPr>
          <w:rFonts w:ascii="Arial" w:hAnsi="Arial" w:cs="Arial"/>
          <w:color w:val="538135" w:themeColor="accent6" w:themeShade="BF"/>
        </w:rPr>
        <w:t xml:space="preserve">Unrestricted Electives: 20 </w:t>
      </w:r>
      <w:r w:rsidR="0066438B">
        <w:rPr>
          <w:rFonts w:ascii="Arial" w:hAnsi="Arial" w:cs="Arial"/>
          <w:color w:val="538135" w:themeColor="accent6" w:themeShade="BF"/>
        </w:rPr>
        <w:t>UNIT</w:t>
      </w:r>
      <w:r w:rsidRPr="00C971C7">
        <w:rPr>
          <w:rFonts w:ascii="Arial" w:hAnsi="Arial" w:cs="Arial"/>
          <w:color w:val="538135" w:themeColor="accent6" w:themeShade="BF"/>
        </w:rPr>
        <w:t xml:space="preserve">s </w:t>
      </w:r>
    </w:p>
    <w:p w14:paraId="14A26679" w14:textId="0BBD8ACE" w:rsidR="002B6501" w:rsidRPr="00C971C7" w:rsidRDefault="002B6501" w:rsidP="002B6501">
      <w:pPr>
        <w:pStyle w:val="ListParagraph"/>
        <w:numPr>
          <w:ilvl w:val="0"/>
          <w:numId w:val="29"/>
        </w:numPr>
        <w:spacing w:after="0" w:line="240" w:lineRule="auto"/>
        <w:rPr>
          <w:rFonts w:ascii="Arial" w:hAnsi="Arial" w:cs="Arial"/>
          <w:color w:val="538135" w:themeColor="accent6" w:themeShade="BF"/>
        </w:rPr>
      </w:pPr>
      <w:r w:rsidRPr="00C971C7">
        <w:rPr>
          <w:rFonts w:ascii="Arial" w:hAnsi="Arial" w:cs="Arial"/>
          <w:color w:val="538135" w:themeColor="accent6" w:themeShade="BF"/>
        </w:rPr>
        <w:t xml:space="preserve">EG3611P Industrial Attachment: 10 </w:t>
      </w:r>
      <w:r w:rsidR="0066438B">
        <w:rPr>
          <w:rFonts w:ascii="Arial" w:hAnsi="Arial" w:cs="Arial"/>
          <w:color w:val="538135" w:themeColor="accent6" w:themeShade="BF"/>
        </w:rPr>
        <w:t>UNIT</w:t>
      </w:r>
      <w:r w:rsidRPr="00C971C7">
        <w:rPr>
          <w:rFonts w:ascii="Arial" w:hAnsi="Arial" w:cs="Arial"/>
          <w:color w:val="538135" w:themeColor="accent6" w:themeShade="BF"/>
        </w:rPr>
        <w:t xml:space="preserve">s </w:t>
      </w:r>
    </w:p>
    <w:p w14:paraId="3AF5B40D" w14:textId="2541E923" w:rsidR="002B6501" w:rsidRPr="00C971C7" w:rsidRDefault="002B6501" w:rsidP="002B6501">
      <w:pPr>
        <w:pStyle w:val="ListParagraph"/>
        <w:numPr>
          <w:ilvl w:val="0"/>
          <w:numId w:val="29"/>
        </w:numPr>
        <w:spacing w:after="0" w:line="240" w:lineRule="auto"/>
        <w:rPr>
          <w:rFonts w:ascii="Arial" w:hAnsi="Arial" w:cs="Arial"/>
          <w:color w:val="538135" w:themeColor="accent6" w:themeShade="BF"/>
        </w:rPr>
      </w:pPr>
      <w:r w:rsidRPr="00C971C7">
        <w:rPr>
          <w:rFonts w:ascii="Arial" w:hAnsi="Arial" w:cs="Arial"/>
          <w:color w:val="538135" w:themeColor="accent6" w:themeShade="BF"/>
        </w:rPr>
        <w:t xml:space="preserve">CDE2000 Creating Narratives: 4 </w:t>
      </w:r>
      <w:r w:rsidR="0066438B">
        <w:rPr>
          <w:rFonts w:ascii="Arial" w:hAnsi="Arial" w:cs="Arial"/>
          <w:color w:val="538135" w:themeColor="accent6" w:themeShade="BF"/>
        </w:rPr>
        <w:t>UNIT</w:t>
      </w:r>
      <w:r w:rsidRPr="00C971C7">
        <w:rPr>
          <w:rFonts w:ascii="Arial" w:hAnsi="Arial" w:cs="Arial"/>
          <w:color w:val="538135" w:themeColor="accent6" w:themeShade="BF"/>
        </w:rPr>
        <w:t xml:space="preserve">s </w:t>
      </w:r>
    </w:p>
    <w:p w14:paraId="06685CC7" w14:textId="1FAC88A6" w:rsidR="002B6501" w:rsidRPr="00C971C7" w:rsidRDefault="002B6501" w:rsidP="002B6501">
      <w:pPr>
        <w:pStyle w:val="ListParagraph"/>
        <w:numPr>
          <w:ilvl w:val="0"/>
          <w:numId w:val="29"/>
        </w:numPr>
        <w:spacing w:after="0" w:line="240" w:lineRule="auto"/>
        <w:rPr>
          <w:rFonts w:ascii="Arial" w:hAnsi="Arial" w:cs="Arial"/>
          <w:color w:val="538135" w:themeColor="accent6" w:themeShade="BF"/>
        </w:rPr>
      </w:pPr>
      <w:r w:rsidRPr="00C971C7">
        <w:rPr>
          <w:rFonts w:ascii="Arial" w:hAnsi="Arial" w:cs="Arial"/>
          <w:color w:val="538135" w:themeColor="accent6" w:themeShade="BF"/>
        </w:rPr>
        <w:t xml:space="preserve">PF1101 Fundamentals of Project Management: 4 </w:t>
      </w:r>
      <w:r w:rsidR="0066438B">
        <w:rPr>
          <w:rFonts w:ascii="Arial" w:hAnsi="Arial" w:cs="Arial"/>
          <w:color w:val="538135" w:themeColor="accent6" w:themeShade="BF"/>
        </w:rPr>
        <w:t>UNIT</w:t>
      </w:r>
      <w:r w:rsidRPr="00C971C7">
        <w:rPr>
          <w:rFonts w:ascii="Arial" w:hAnsi="Arial" w:cs="Arial"/>
          <w:color w:val="538135" w:themeColor="accent6" w:themeShade="BF"/>
        </w:rPr>
        <w:t xml:space="preserve">s </w:t>
      </w:r>
    </w:p>
    <w:p w14:paraId="0B687EF7" w14:textId="4480325F" w:rsidR="002B6501" w:rsidRDefault="002B6501" w:rsidP="002B6501">
      <w:pPr>
        <w:pStyle w:val="ListParagraph"/>
        <w:spacing w:after="0" w:line="240" w:lineRule="auto"/>
        <w:rPr>
          <w:rFonts w:ascii="Arial" w:hAnsi="Arial" w:cs="Arial"/>
          <w:b/>
          <w:bCs/>
          <w:color w:val="538135" w:themeColor="accent6" w:themeShade="BF"/>
          <w:u w:val="single"/>
        </w:rPr>
      </w:pPr>
      <w:r w:rsidRPr="00C971C7">
        <w:rPr>
          <w:rFonts w:ascii="Arial" w:hAnsi="Arial" w:cs="Arial"/>
          <w:b/>
          <w:bCs/>
          <w:color w:val="538135" w:themeColor="accent6" w:themeShade="BF"/>
          <w:u w:val="single"/>
        </w:rPr>
        <w:t xml:space="preserve">Total: 38 </w:t>
      </w:r>
      <w:r w:rsidR="0066438B">
        <w:rPr>
          <w:rFonts w:ascii="Arial" w:hAnsi="Arial" w:cs="Arial"/>
          <w:b/>
          <w:bCs/>
          <w:color w:val="538135" w:themeColor="accent6" w:themeShade="BF"/>
          <w:u w:val="single"/>
        </w:rPr>
        <w:t>UNIT</w:t>
      </w:r>
      <w:r w:rsidRPr="00C971C7">
        <w:rPr>
          <w:rFonts w:ascii="Arial" w:hAnsi="Arial" w:cs="Arial"/>
          <w:b/>
          <w:bCs/>
          <w:color w:val="538135" w:themeColor="accent6" w:themeShade="BF"/>
          <w:u w:val="single"/>
        </w:rPr>
        <w:t>s</w:t>
      </w:r>
    </w:p>
    <w:p w14:paraId="4637A9F7" w14:textId="540A4C3F" w:rsidR="000D2DBF" w:rsidRDefault="000D2DBF" w:rsidP="002B6501">
      <w:pPr>
        <w:pStyle w:val="ListParagraph"/>
        <w:spacing w:after="0" w:line="240" w:lineRule="auto"/>
        <w:rPr>
          <w:rFonts w:ascii="Arial" w:hAnsi="Arial" w:cs="Arial"/>
          <w:b/>
          <w:bCs/>
          <w:color w:val="538135" w:themeColor="accent6" w:themeShade="BF"/>
          <w:u w:val="single"/>
        </w:rPr>
      </w:pPr>
    </w:p>
    <w:p w14:paraId="31D3B389" w14:textId="4730B28D" w:rsidR="000D2DBF" w:rsidRPr="00C971C7" w:rsidRDefault="000D2DBF" w:rsidP="000D2DBF">
      <w:pPr>
        <w:spacing w:after="0" w:line="240" w:lineRule="auto"/>
        <w:jc w:val="both"/>
        <w:rPr>
          <w:rFonts w:ascii="Arial" w:eastAsia="DengXian" w:hAnsi="Arial" w:cs="Arial"/>
          <w:i/>
          <w:iCs/>
          <w:color w:val="2F5496" w:themeColor="accent1" w:themeShade="BF"/>
          <w:sz w:val="16"/>
          <w:szCs w:val="16"/>
          <w:lang w:val="en-US"/>
        </w:rPr>
      </w:pPr>
      <w:r w:rsidRPr="00C971C7">
        <w:rPr>
          <w:rFonts w:ascii="Arial" w:eastAsia="DengXian" w:hAnsi="Arial" w:cs="Arial"/>
          <w:i/>
          <w:iCs/>
          <w:color w:val="7030A0"/>
          <w:sz w:val="16"/>
          <w:szCs w:val="16"/>
          <w:lang w:val="en-US"/>
        </w:rPr>
        <w:t xml:space="preserve">For </w:t>
      </w:r>
      <w:r w:rsidR="00546C9A">
        <w:rPr>
          <w:rFonts w:ascii="Arial" w:eastAsia="DengXian" w:hAnsi="Arial" w:cs="Arial"/>
          <w:i/>
          <w:iCs/>
          <w:color w:val="7030A0"/>
          <w:sz w:val="16"/>
          <w:szCs w:val="16"/>
          <w:lang w:val="en-US"/>
        </w:rPr>
        <w:t>ALL</w:t>
      </w:r>
      <w:r w:rsidRPr="00C971C7">
        <w:rPr>
          <w:rFonts w:ascii="Arial" w:eastAsia="DengXian" w:hAnsi="Arial" w:cs="Arial"/>
          <w:i/>
          <w:iCs/>
          <w:color w:val="7030A0"/>
          <w:sz w:val="16"/>
          <w:szCs w:val="16"/>
          <w:lang w:val="en-US"/>
        </w:rPr>
        <w:t xml:space="preserve"> other diplomas</w:t>
      </w:r>
      <w:r w:rsidRPr="00C971C7">
        <w:rPr>
          <w:rFonts w:ascii="Arial" w:eastAsia="DengXian" w:hAnsi="Arial" w:cs="Arial"/>
          <w:i/>
          <w:iCs/>
          <w:color w:val="2F5496" w:themeColor="accent1" w:themeShade="BF"/>
          <w:sz w:val="16"/>
          <w:szCs w:val="16"/>
          <w:lang w:val="en-US"/>
        </w:rPr>
        <w:t>.</w:t>
      </w:r>
    </w:p>
    <w:bookmarkEnd w:id="4"/>
    <w:p w14:paraId="02C55B3B" w14:textId="37309290" w:rsidR="000D2DBF" w:rsidRPr="00C971C7" w:rsidRDefault="000D2DBF" w:rsidP="000D2DBF">
      <w:pPr>
        <w:pStyle w:val="ListParagraph"/>
        <w:numPr>
          <w:ilvl w:val="0"/>
          <w:numId w:val="29"/>
        </w:numPr>
        <w:spacing w:after="0" w:line="240" w:lineRule="auto"/>
        <w:jc w:val="both"/>
        <w:rPr>
          <w:rFonts w:ascii="Arial" w:eastAsia="DengXian" w:hAnsi="Arial" w:cs="Arial"/>
          <w:color w:val="7030A0"/>
          <w:lang w:val="en-US"/>
        </w:rPr>
      </w:pPr>
      <w:r w:rsidRPr="00C971C7">
        <w:rPr>
          <w:rFonts w:ascii="Arial" w:eastAsia="DengXian" w:hAnsi="Arial" w:cs="Arial"/>
          <w:color w:val="7030A0"/>
          <w:lang w:val="en-US"/>
        </w:rPr>
        <w:t xml:space="preserve">Unrestricted Elective Modules: 20 </w:t>
      </w:r>
      <w:r w:rsidR="0066438B">
        <w:rPr>
          <w:rFonts w:ascii="Arial" w:eastAsia="DengXian" w:hAnsi="Arial" w:cs="Arial"/>
          <w:color w:val="7030A0"/>
          <w:lang w:val="en-US"/>
        </w:rPr>
        <w:t>UNIT</w:t>
      </w:r>
      <w:r w:rsidRPr="00C971C7">
        <w:rPr>
          <w:rFonts w:ascii="Arial" w:eastAsia="DengXian" w:hAnsi="Arial" w:cs="Arial"/>
          <w:color w:val="7030A0"/>
          <w:lang w:val="en-US"/>
        </w:rPr>
        <w:t>s</w:t>
      </w:r>
    </w:p>
    <w:p w14:paraId="68499F9A" w14:textId="313728F4" w:rsidR="000D2DBF" w:rsidRPr="00C971C7" w:rsidRDefault="000D2DBF" w:rsidP="000D2DBF">
      <w:pPr>
        <w:pStyle w:val="ListParagraph"/>
        <w:numPr>
          <w:ilvl w:val="0"/>
          <w:numId w:val="29"/>
        </w:numPr>
        <w:spacing w:after="0" w:line="240" w:lineRule="auto"/>
        <w:jc w:val="both"/>
        <w:rPr>
          <w:rFonts w:ascii="Arial" w:eastAsia="DengXian" w:hAnsi="Arial" w:cs="Arial"/>
          <w:color w:val="7030A0"/>
          <w:lang w:val="en-US"/>
        </w:rPr>
      </w:pPr>
      <w:r w:rsidRPr="00C971C7">
        <w:rPr>
          <w:rFonts w:ascii="Arial" w:eastAsia="DengXian" w:hAnsi="Arial" w:cs="Arial"/>
          <w:color w:val="7030A0"/>
          <w:lang w:val="en-US"/>
        </w:rPr>
        <w:t xml:space="preserve">EG3611P Industrial Attachment: 10 </w:t>
      </w:r>
      <w:r w:rsidR="0066438B">
        <w:rPr>
          <w:rFonts w:ascii="Arial" w:eastAsia="DengXian" w:hAnsi="Arial" w:cs="Arial"/>
          <w:color w:val="7030A0"/>
          <w:lang w:val="en-US"/>
        </w:rPr>
        <w:t>UNIT</w:t>
      </w:r>
      <w:r w:rsidRPr="00C971C7">
        <w:rPr>
          <w:rFonts w:ascii="Arial" w:eastAsia="DengXian" w:hAnsi="Arial" w:cs="Arial"/>
          <w:color w:val="7030A0"/>
          <w:lang w:val="en-US"/>
        </w:rPr>
        <w:t>s</w:t>
      </w:r>
    </w:p>
    <w:p w14:paraId="6B7CC77D" w14:textId="060CD137" w:rsidR="000D2DBF" w:rsidRPr="00C971C7" w:rsidRDefault="000D2DBF" w:rsidP="000D2DBF">
      <w:pPr>
        <w:pStyle w:val="ListParagraph"/>
        <w:numPr>
          <w:ilvl w:val="0"/>
          <w:numId w:val="29"/>
        </w:numPr>
        <w:spacing w:after="0" w:line="240" w:lineRule="auto"/>
        <w:jc w:val="both"/>
        <w:rPr>
          <w:rFonts w:ascii="Arial" w:eastAsia="DengXian" w:hAnsi="Arial" w:cs="Arial"/>
          <w:color w:val="7030A0"/>
          <w:lang w:val="en-US"/>
        </w:rPr>
      </w:pPr>
      <w:r w:rsidRPr="00C971C7">
        <w:rPr>
          <w:rFonts w:ascii="Arial" w:eastAsia="DengXian" w:hAnsi="Arial" w:cs="Arial"/>
          <w:color w:val="7030A0"/>
          <w:lang w:val="en-US"/>
        </w:rPr>
        <w:t xml:space="preserve">EG1311 Design and Make: 4 </w:t>
      </w:r>
      <w:r w:rsidR="0066438B">
        <w:rPr>
          <w:rFonts w:ascii="Arial" w:eastAsia="DengXian" w:hAnsi="Arial" w:cs="Arial"/>
          <w:color w:val="7030A0"/>
          <w:lang w:val="en-US"/>
        </w:rPr>
        <w:t>UNIT</w:t>
      </w:r>
      <w:r w:rsidRPr="00C971C7">
        <w:rPr>
          <w:rFonts w:ascii="Arial" w:eastAsia="DengXian" w:hAnsi="Arial" w:cs="Arial"/>
          <w:color w:val="7030A0"/>
          <w:lang w:val="en-US"/>
        </w:rPr>
        <w:t>s</w:t>
      </w:r>
    </w:p>
    <w:p w14:paraId="2CFDF083" w14:textId="31087542" w:rsidR="000D2DBF" w:rsidRPr="00C971C7" w:rsidRDefault="000D2DBF" w:rsidP="000D2DBF">
      <w:pPr>
        <w:pStyle w:val="ListParagraph"/>
        <w:numPr>
          <w:ilvl w:val="0"/>
          <w:numId w:val="29"/>
        </w:numPr>
        <w:spacing w:after="0" w:line="240" w:lineRule="auto"/>
        <w:jc w:val="both"/>
        <w:rPr>
          <w:rFonts w:ascii="Arial" w:eastAsia="DengXian" w:hAnsi="Arial" w:cs="Arial"/>
          <w:b/>
          <w:bCs/>
          <w:color w:val="7030A0"/>
          <w:lang w:val="en-US"/>
        </w:rPr>
      </w:pPr>
      <w:r w:rsidRPr="00C971C7">
        <w:rPr>
          <w:rFonts w:ascii="Arial" w:eastAsia="DengXian" w:hAnsi="Arial" w:cs="Arial"/>
          <w:color w:val="7030A0"/>
          <w:lang w:val="en-US"/>
        </w:rPr>
        <w:t xml:space="preserve">DTK1234 Design Thinking: 4 </w:t>
      </w:r>
      <w:r w:rsidR="0066438B">
        <w:rPr>
          <w:rFonts w:ascii="Arial" w:eastAsia="DengXian" w:hAnsi="Arial" w:cs="Arial"/>
          <w:color w:val="7030A0"/>
          <w:lang w:val="en-US"/>
        </w:rPr>
        <w:t>UNIT</w:t>
      </w:r>
      <w:r w:rsidRPr="00C971C7">
        <w:rPr>
          <w:rFonts w:ascii="Arial" w:eastAsia="DengXian" w:hAnsi="Arial" w:cs="Arial"/>
          <w:color w:val="7030A0"/>
          <w:lang w:val="en-US"/>
        </w:rPr>
        <w:t>s</w:t>
      </w:r>
    </w:p>
    <w:p w14:paraId="25008CDC" w14:textId="589EEAD5" w:rsidR="000D2DBF" w:rsidRPr="00C971C7" w:rsidRDefault="000D2DBF" w:rsidP="000D2DBF">
      <w:pPr>
        <w:pStyle w:val="ListParagraph"/>
        <w:spacing w:after="0" w:line="240" w:lineRule="auto"/>
        <w:jc w:val="both"/>
        <w:rPr>
          <w:rFonts w:ascii="Arial" w:eastAsia="DengXian" w:hAnsi="Arial" w:cs="Arial"/>
          <w:b/>
          <w:bCs/>
          <w:color w:val="7030A0"/>
          <w:u w:val="single"/>
          <w:lang w:val="en-US"/>
        </w:rPr>
      </w:pPr>
      <w:r w:rsidRPr="00C971C7">
        <w:rPr>
          <w:rFonts w:ascii="Arial" w:eastAsia="DengXian" w:hAnsi="Arial" w:cs="Arial"/>
          <w:b/>
          <w:bCs/>
          <w:color w:val="7030A0"/>
          <w:u w:val="single"/>
          <w:lang w:val="en-US"/>
        </w:rPr>
        <w:t xml:space="preserve">Total: 38 </w:t>
      </w:r>
      <w:r w:rsidR="0066438B">
        <w:rPr>
          <w:rFonts w:ascii="Arial" w:eastAsia="DengXian" w:hAnsi="Arial" w:cs="Arial"/>
          <w:b/>
          <w:bCs/>
          <w:color w:val="7030A0"/>
          <w:u w:val="single"/>
          <w:lang w:val="en-US"/>
        </w:rPr>
        <w:t>UNIT</w:t>
      </w:r>
      <w:r w:rsidRPr="00C971C7">
        <w:rPr>
          <w:rFonts w:ascii="Arial" w:eastAsia="DengXian" w:hAnsi="Arial" w:cs="Arial"/>
          <w:b/>
          <w:bCs/>
          <w:color w:val="7030A0"/>
          <w:u w:val="single"/>
          <w:lang w:val="en-US"/>
        </w:rPr>
        <w:t>s</w:t>
      </w:r>
    </w:p>
    <w:p w14:paraId="1FCC13D4" w14:textId="3CA97ADA" w:rsidR="00AC11AC" w:rsidRDefault="00AC11AC" w:rsidP="00AC11AC">
      <w:pPr>
        <w:spacing w:after="0" w:line="240" w:lineRule="auto"/>
        <w:rPr>
          <w:rFonts w:ascii="Arial" w:eastAsia="Arial" w:hAnsi="Arial" w:cs="Arial"/>
          <w:color w:val="2F5496" w:themeColor="accent1" w:themeShade="BF"/>
          <w:sz w:val="18"/>
          <w:szCs w:val="18"/>
        </w:rPr>
      </w:pPr>
    </w:p>
    <w:p w14:paraId="4CDAD6A9" w14:textId="77777777" w:rsidR="008C355B" w:rsidRDefault="008C355B" w:rsidP="00AC11AC">
      <w:pPr>
        <w:spacing w:after="0" w:line="240" w:lineRule="auto"/>
        <w:rPr>
          <w:rFonts w:ascii="Arial" w:eastAsia="Arial" w:hAnsi="Arial" w:cs="Arial"/>
          <w:color w:val="2F5496" w:themeColor="accent1" w:themeShade="BF"/>
          <w:sz w:val="18"/>
          <w:szCs w:val="18"/>
        </w:rPr>
      </w:pPr>
    </w:p>
    <w:p w14:paraId="44060941" w14:textId="77777777" w:rsidR="0097708A" w:rsidRPr="00431FDF" w:rsidRDefault="0097708A" w:rsidP="00AC11AC">
      <w:pPr>
        <w:spacing w:after="0" w:line="240" w:lineRule="auto"/>
        <w:rPr>
          <w:rFonts w:ascii="Arial" w:eastAsia="Arial" w:hAnsi="Arial" w:cs="Arial"/>
          <w:color w:val="2F5496" w:themeColor="accent1" w:themeShade="BF"/>
          <w:sz w:val="18"/>
          <w:szCs w:val="18"/>
        </w:rPr>
      </w:pPr>
    </w:p>
    <w:tbl>
      <w:tblPr>
        <w:tblStyle w:val="TableGrid0"/>
        <w:tblW w:w="5107" w:type="pct"/>
        <w:tblInd w:w="0" w:type="dxa"/>
        <w:tblCellMar>
          <w:top w:w="6" w:type="dxa"/>
          <w:left w:w="4" w:type="dxa"/>
          <w:bottom w:w="7" w:type="dxa"/>
          <w:right w:w="6" w:type="dxa"/>
        </w:tblCellMar>
        <w:tblLook w:val="04A0" w:firstRow="1" w:lastRow="0" w:firstColumn="1" w:lastColumn="0" w:noHBand="0" w:noVBand="1"/>
      </w:tblPr>
      <w:tblGrid>
        <w:gridCol w:w="3955"/>
        <w:gridCol w:w="554"/>
        <w:gridCol w:w="3947"/>
        <w:gridCol w:w="753"/>
      </w:tblGrid>
      <w:tr w:rsidR="00AC11AC" w:rsidRPr="00431FDF" w14:paraId="6011BC59"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6791DA4F" w14:textId="77777777" w:rsidR="00AC11AC" w:rsidRPr="00431FDF" w:rsidRDefault="00AC11AC" w:rsidP="00AC11AC">
            <w:pPr>
              <w:spacing w:line="240" w:lineRule="auto"/>
              <w:ind w:left="107"/>
              <w:rPr>
                <w:rFonts w:ascii="Arial" w:eastAsia="DengXian" w:hAnsi="Arial" w:cs="Arial"/>
              </w:rPr>
            </w:pPr>
            <w:bookmarkStart w:id="5" w:name="_Hlk109932288"/>
            <w:r w:rsidRPr="00431FDF">
              <w:rPr>
                <w:rFonts w:ascii="Arial" w:eastAsia="Arial" w:hAnsi="Arial" w:cs="Arial"/>
                <w:b/>
              </w:rPr>
              <w:t xml:space="preserve">Semester 1 </w:t>
            </w:r>
          </w:p>
        </w:tc>
        <w:tc>
          <w:tcPr>
            <w:tcW w:w="30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6170E409" w14:textId="77777777" w:rsidR="00AC11AC" w:rsidRPr="00431FDF" w:rsidRDefault="00AC11AC" w:rsidP="00AC11AC">
            <w:pPr>
              <w:spacing w:line="240" w:lineRule="auto"/>
              <w:ind w:left="1"/>
              <w:rPr>
                <w:rFonts w:ascii="Arial" w:eastAsia="DengXian" w:hAnsi="Arial" w:cs="Arial"/>
              </w:rPr>
            </w:pPr>
            <w:r w:rsidRPr="00431FDF">
              <w:rPr>
                <w:rFonts w:ascii="Arial" w:eastAsia="Times New Roman" w:hAnsi="Arial" w:cs="Arial"/>
              </w:rPr>
              <w:t xml:space="preserve"> </w:t>
            </w:r>
          </w:p>
        </w:tc>
        <w:tc>
          <w:tcPr>
            <w:tcW w:w="214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42E91738" w14:textId="77777777" w:rsidR="00AC11AC" w:rsidRPr="00431FDF" w:rsidRDefault="00AC11AC" w:rsidP="00AC11AC">
            <w:pPr>
              <w:spacing w:line="240" w:lineRule="auto"/>
              <w:ind w:left="107"/>
              <w:rPr>
                <w:rFonts w:ascii="Arial" w:eastAsia="DengXian" w:hAnsi="Arial" w:cs="Arial"/>
              </w:rPr>
            </w:pPr>
            <w:r w:rsidRPr="00431FDF">
              <w:rPr>
                <w:rFonts w:ascii="Arial" w:eastAsia="Arial" w:hAnsi="Arial" w:cs="Arial"/>
                <w:b/>
              </w:rPr>
              <w:t xml:space="preserve">Semester 2 </w:t>
            </w:r>
          </w:p>
        </w:tc>
        <w:tc>
          <w:tcPr>
            <w:tcW w:w="40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032C930B" w14:textId="77777777" w:rsidR="00AC11AC" w:rsidRPr="00431FDF" w:rsidRDefault="00AC11AC" w:rsidP="00AC11AC">
            <w:pPr>
              <w:spacing w:line="240" w:lineRule="auto"/>
              <w:ind w:left="1"/>
              <w:jc w:val="center"/>
              <w:rPr>
                <w:rFonts w:ascii="Arial" w:eastAsia="DengXian" w:hAnsi="Arial" w:cs="Arial"/>
              </w:rPr>
            </w:pPr>
          </w:p>
        </w:tc>
      </w:tr>
      <w:tr w:rsidR="00AC11AC" w:rsidRPr="00431FDF" w14:paraId="48EDCF6B" w14:textId="77777777" w:rsidTr="00546C9A">
        <w:trPr>
          <w:trHeight w:val="388"/>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3739ABF" w14:textId="424F63CB" w:rsidR="00AC11AC" w:rsidRPr="009938FE" w:rsidRDefault="00AC11AC" w:rsidP="00AC11AC">
            <w:pPr>
              <w:spacing w:line="240" w:lineRule="auto"/>
              <w:ind w:left="57" w:right="57"/>
              <w:rPr>
                <w:rFonts w:ascii="Arial" w:eastAsia="DengXian" w:hAnsi="Arial" w:cs="Arial"/>
                <w:color w:val="1F3864" w:themeColor="accent1" w:themeShade="80"/>
              </w:rPr>
            </w:pPr>
            <w:r w:rsidRPr="00431FDF">
              <w:rPr>
                <w:rFonts w:ascii="Arial" w:eastAsia="DengXian" w:hAnsi="Arial" w:cs="Arial"/>
              </w:rPr>
              <w:t>GE</w:t>
            </w:r>
            <w:r w:rsidR="003F3E92">
              <w:rPr>
                <w:rFonts w:ascii="Arial" w:eastAsia="DengXian" w:hAnsi="Arial" w:cs="Arial"/>
              </w:rPr>
              <w:t>A</w:t>
            </w:r>
            <w:r w:rsidRPr="00431FDF">
              <w:rPr>
                <w:rFonts w:ascii="Arial" w:eastAsia="DengXian" w:hAnsi="Arial" w:cs="Arial"/>
              </w:rPr>
              <w:t>1000 Quantitative Reasoning</w:t>
            </w:r>
            <w:r w:rsidR="009938FE">
              <w:rPr>
                <w:rFonts w:ascii="Arial" w:eastAsia="DengXian" w:hAnsi="Arial" w:cs="Arial"/>
                <w:color w:val="1F3864" w:themeColor="accent1" w:themeShade="80"/>
              </w:rPr>
              <w:t>…</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50457E5"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2ACC31C"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CS1010E Programming Methodology</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8C5D7A0" w14:textId="77777777" w:rsidR="00AC11AC" w:rsidRPr="00431FDF" w:rsidRDefault="00AC11AC" w:rsidP="00AC11AC">
            <w:pPr>
              <w:spacing w:line="240" w:lineRule="auto"/>
              <w:ind w:left="57" w:right="57"/>
              <w:jc w:val="center"/>
              <w:rPr>
                <w:rFonts w:ascii="Arial" w:eastAsia="DengXian" w:hAnsi="Arial" w:cs="Arial"/>
                <w:color w:val="7030A0"/>
              </w:rPr>
            </w:pPr>
            <w:r w:rsidRPr="00431FDF">
              <w:rPr>
                <w:rFonts w:ascii="Arial" w:eastAsia="DengXian" w:hAnsi="Arial" w:cs="Arial"/>
                <w:color w:val="7030A0"/>
              </w:rPr>
              <w:t>4</w:t>
            </w:r>
          </w:p>
        </w:tc>
      </w:tr>
      <w:tr w:rsidR="00AC11AC" w:rsidRPr="00431FDF" w14:paraId="2FD58C10" w14:textId="77777777" w:rsidTr="00546C9A">
        <w:trPr>
          <w:trHeight w:val="392"/>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63B21D9" w14:textId="77777777" w:rsidR="00AC11AC" w:rsidRPr="00431FDF" w:rsidRDefault="00AC11AC" w:rsidP="00AC11AC">
            <w:pPr>
              <w:spacing w:line="240" w:lineRule="auto"/>
              <w:ind w:left="57" w:right="57"/>
              <w:rPr>
                <w:rFonts w:ascii="Arial" w:eastAsia="DengXian" w:hAnsi="Arial" w:cs="Arial"/>
                <w:color w:val="0000FF"/>
              </w:rPr>
            </w:pPr>
            <w:r w:rsidRPr="00431FDF">
              <w:rPr>
                <w:rFonts w:ascii="Arial" w:eastAsia="DengXian" w:hAnsi="Arial" w:cs="Arial"/>
                <w:highlight w:val="yellow"/>
              </w:rPr>
              <w:t>GE</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8E63D8"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298F90F" w14:textId="77777777" w:rsidR="00AC11AC" w:rsidRPr="00431FDF" w:rsidRDefault="00AC11AC" w:rsidP="00AC11AC">
            <w:pPr>
              <w:spacing w:line="240" w:lineRule="auto"/>
              <w:ind w:left="57" w:right="57"/>
              <w:rPr>
                <w:rFonts w:ascii="Arial" w:eastAsia="DengXian" w:hAnsi="Arial" w:cs="Arial"/>
                <w:highlight w:val="yellow"/>
              </w:rPr>
            </w:pPr>
            <w:r w:rsidRPr="00431FDF">
              <w:rPr>
                <w:rFonts w:ascii="Arial" w:eastAsia="DengXian" w:hAnsi="Arial" w:cs="Arial"/>
                <w:highlight w:val="yellow"/>
              </w:rPr>
              <w:t>GE</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1979902"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r>
      <w:tr w:rsidR="00AC11AC" w:rsidRPr="00431FDF" w14:paraId="56860AE6" w14:textId="77777777" w:rsidTr="00546C9A">
        <w:trPr>
          <w:trHeight w:val="378"/>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97991F8" w14:textId="77777777" w:rsidR="00431FDF" w:rsidRPr="00431FDF" w:rsidRDefault="00AC11AC" w:rsidP="00AC11AC">
            <w:pPr>
              <w:spacing w:line="240" w:lineRule="auto"/>
              <w:ind w:left="57" w:right="57"/>
              <w:rPr>
                <w:rFonts w:ascii="Arial" w:eastAsia="DengXian" w:hAnsi="Arial" w:cs="Arial"/>
              </w:rPr>
            </w:pPr>
            <w:r w:rsidRPr="00431FDF">
              <w:rPr>
                <w:rFonts w:ascii="Arial" w:eastAsia="DengXian" w:hAnsi="Arial" w:cs="Arial"/>
              </w:rPr>
              <w:t xml:space="preserve">MA1301 Introductory Mathematics </w:t>
            </w:r>
          </w:p>
          <w:p w14:paraId="2E6B0D58" w14:textId="352B4318" w:rsidR="00AC11AC" w:rsidRPr="0066438B" w:rsidRDefault="00AC11AC" w:rsidP="00AC11AC">
            <w:pPr>
              <w:spacing w:line="240" w:lineRule="auto"/>
              <w:ind w:left="57" w:right="57"/>
              <w:rPr>
                <w:rFonts w:ascii="Arial" w:eastAsia="DengXian" w:hAnsi="Arial" w:cs="Arial"/>
                <w:sz w:val="20"/>
                <w:szCs w:val="20"/>
              </w:rPr>
            </w:pPr>
            <w:r w:rsidRPr="0066438B">
              <w:rPr>
                <w:rFonts w:ascii="Arial" w:eastAsia="DengXian" w:hAnsi="Arial" w:cs="Arial"/>
                <w:i/>
                <w:iCs/>
                <w:sz w:val="20"/>
                <w:szCs w:val="20"/>
              </w:rPr>
              <w:t>(</w:t>
            </w:r>
            <w:r w:rsidR="00D26DB1" w:rsidRPr="0066438B">
              <w:rPr>
                <w:rFonts w:ascii="Arial" w:eastAsia="DengXian" w:hAnsi="Arial" w:cs="Arial"/>
                <w:i/>
                <w:iCs/>
                <w:sz w:val="20"/>
                <w:szCs w:val="20"/>
              </w:rPr>
              <w:t>fulfil</w:t>
            </w:r>
            <w:r w:rsidRPr="0066438B">
              <w:rPr>
                <w:rFonts w:ascii="Arial" w:eastAsia="DengXian" w:hAnsi="Arial" w:cs="Arial"/>
                <w:i/>
                <w:iCs/>
                <w:sz w:val="20"/>
                <w:szCs w:val="20"/>
              </w:rPr>
              <w:t xml:space="preserve"> </w:t>
            </w:r>
            <w:r w:rsidRPr="0066438B">
              <w:rPr>
                <w:rFonts w:ascii="Arial" w:eastAsia="DengXian" w:hAnsi="Arial" w:cs="Arial"/>
                <w:i/>
                <w:iCs/>
                <w:color w:val="00B0F0"/>
                <w:sz w:val="20"/>
                <w:szCs w:val="20"/>
              </w:rPr>
              <w:t xml:space="preserve">UE </w:t>
            </w:r>
            <w:r w:rsidRPr="0066438B">
              <w:rPr>
                <w:rFonts w:ascii="Arial" w:eastAsia="DengXian" w:hAnsi="Arial" w:cs="Arial"/>
                <w:i/>
                <w:iCs/>
                <w:sz w:val="20"/>
                <w:szCs w:val="20"/>
              </w:rPr>
              <w:t>requirement)</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BEBAB8B"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B20C906" w14:textId="77777777" w:rsidR="00AC11AC" w:rsidRPr="00431FDF" w:rsidRDefault="00AC11AC" w:rsidP="00AC11AC">
            <w:pPr>
              <w:spacing w:line="240" w:lineRule="auto"/>
              <w:ind w:left="57" w:right="57"/>
              <w:rPr>
                <w:rFonts w:ascii="Arial" w:eastAsia="DengXian" w:hAnsi="Arial" w:cs="Arial"/>
                <w:highlight w:val="yellow"/>
              </w:rPr>
            </w:pPr>
            <w:r w:rsidRPr="00431FDF">
              <w:rPr>
                <w:rFonts w:ascii="Arial" w:eastAsia="DengXian" w:hAnsi="Arial" w:cs="Arial"/>
                <w:highlight w:val="yellow"/>
              </w:rPr>
              <w:t>GE</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3CCE550" w14:textId="77777777" w:rsidR="00AC11AC" w:rsidRPr="00431FDF" w:rsidRDefault="00AC11AC" w:rsidP="00AC11AC">
            <w:pPr>
              <w:spacing w:line="240" w:lineRule="auto"/>
              <w:ind w:left="57" w:right="57"/>
              <w:jc w:val="center"/>
              <w:rPr>
                <w:rFonts w:ascii="Arial" w:eastAsia="DengXian" w:hAnsi="Arial" w:cs="Arial"/>
                <w:color w:val="7030A0"/>
              </w:rPr>
            </w:pPr>
            <w:r w:rsidRPr="00431FDF">
              <w:rPr>
                <w:rFonts w:ascii="Arial" w:eastAsia="DengXian" w:hAnsi="Arial" w:cs="Arial"/>
                <w:color w:val="7030A0"/>
              </w:rPr>
              <w:t>4</w:t>
            </w:r>
          </w:p>
        </w:tc>
      </w:tr>
      <w:tr w:rsidR="00AC11AC" w:rsidRPr="00431FDF" w14:paraId="2981C803"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F5CF56A"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CE1103 Principles of Structural and Geotechnical Engineering</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C3FD7DF"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849634D"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MA1511 Engineering Calculus</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27339EB"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2</w:t>
            </w:r>
          </w:p>
        </w:tc>
      </w:tr>
      <w:tr w:rsidR="00AC11AC" w:rsidRPr="00431FDF" w14:paraId="3EA0E3A5"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2E2D42F" w14:textId="5AF42F75" w:rsidR="00AC11AC" w:rsidRPr="00C971C7" w:rsidRDefault="00C971C7" w:rsidP="00AC11AC">
            <w:pPr>
              <w:spacing w:line="240" w:lineRule="auto"/>
              <w:ind w:left="57" w:right="57"/>
              <w:rPr>
                <w:rFonts w:ascii="Arial" w:eastAsia="DengXian" w:hAnsi="Arial" w:cs="Arial"/>
                <w:color w:val="FF0000"/>
              </w:rPr>
            </w:pPr>
            <w:r w:rsidRPr="00C971C7">
              <w:rPr>
                <w:rFonts w:ascii="Arial" w:hAnsi="Arial" w:cs="Arial"/>
                <w:color w:val="538135" w:themeColor="accent6" w:themeShade="BF"/>
              </w:rPr>
              <w:t>PF1101 Fundamentals of Project Management</w:t>
            </w:r>
            <w:r w:rsidRPr="00C971C7">
              <w:rPr>
                <w:rFonts w:ascii="Arial" w:eastAsia="DengXian" w:hAnsi="Arial" w:cs="Arial"/>
                <w:color w:val="538135" w:themeColor="accent6" w:themeShade="BF"/>
              </w:rPr>
              <w:t xml:space="preserve"> </w:t>
            </w:r>
            <w:r>
              <w:rPr>
                <w:rFonts w:ascii="Arial" w:eastAsia="DengXian" w:hAnsi="Arial" w:cs="Arial"/>
              </w:rPr>
              <w:t>/</w:t>
            </w:r>
            <w:r>
              <w:rPr>
                <w:rFonts w:ascii="Arial" w:eastAsia="DengXian" w:hAnsi="Arial" w:cs="Arial"/>
                <w:color w:val="FF0000"/>
              </w:rPr>
              <w:t xml:space="preserve"> </w:t>
            </w:r>
            <w:r w:rsidRPr="00C971C7">
              <w:rPr>
                <w:rFonts w:ascii="Arial" w:eastAsia="DengXian" w:hAnsi="Arial" w:cs="Arial"/>
                <w:color w:val="7030A0"/>
                <w:lang w:val="en-US"/>
              </w:rPr>
              <w:t>DTK1234 Design Thinking</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2F2F8A7"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E39CF99"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CE2407B Introduction to Numerical Methods for Engineers</w:t>
            </w:r>
            <w:r w:rsidRPr="00431FDF" w:rsidDel="000F4E29">
              <w:rPr>
                <w:rFonts w:ascii="Arial" w:eastAsia="DengXian" w:hAnsi="Arial" w:cs="Arial"/>
              </w:rPr>
              <w:t xml:space="preserve"> </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ADDEB83" w14:textId="77777777" w:rsidR="00AC11AC" w:rsidRPr="00431FDF" w:rsidRDefault="00AC11AC" w:rsidP="00AC11AC">
            <w:pPr>
              <w:spacing w:line="240" w:lineRule="auto"/>
              <w:ind w:left="57" w:right="57"/>
              <w:jc w:val="center"/>
              <w:rPr>
                <w:rFonts w:ascii="Arial" w:eastAsia="DengXian" w:hAnsi="Arial" w:cs="Arial"/>
                <w:color w:val="7030A0"/>
              </w:rPr>
            </w:pPr>
            <w:r w:rsidRPr="00431FDF">
              <w:rPr>
                <w:rFonts w:ascii="Arial" w:eastAsia="DengXian" w:hAnsi="Arial" w:cs="Arial"/>
                <w:color w:val="7030A0"/>
              </w:rPr>
              <w:t>2</w:t>
            </w:r>
          </w:p>
        </w:tc>
      </w:tr>
      <w:tr w:rsidR="00AC11AC" w:rsidRPr="00431FDF" w14:paraId="26951A56"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D4A0FBA" w14:textId="77777777" w:rsidR="00AC11AC" w:rsidRPr="00431FDF" w:rsidRDefault="00AC11AC" w:rsidP="00AC11AC">
            <w:pPr>
              <w:spacing w:line="240" w:lineRule="auto"/>
              <w:ind w:right="57"/>
              <w:rPr>
                <w:rFonts w:ascii="Arial" w:eastAsia="DengXian" w:hAnsi="Arial" w:cs="Arial"/>
              </w:rPr>
            </w:pP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D4A23CB" w14:textId="77777777" w:rsidR="00AC11AC" w:rsidRPr="00431FDF" w:rsidRDefault="00AC11AC" w:rsidP="00AC11AC">
            <w:pPr>
              <w:spacing w:line="240" w:lineRule="auto"/>
              <w:ind w:left="57" w:right="57"/>
              <w:jc w:val="center"/>
              <w:rPr>
                <w:rFonts w:ascii="Arial" w:eastAsia="DengXian" w:hAnsi="Arial" w:cs="Arial"/>
              </w:rPr>
            </w:pP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04BF8B1"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CE2155 Principles of Structural Mechanics and Materials</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D905EE3"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r>
      <w:tr w:rsidR="00AC11AC" w:rsidRPr="00431FDF" w14:paraId="64316DEC" w14:textId="77777777" w:rsidTr="008C355B">
        <w:trPr>
          <w:trHeight w:val="515"/>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1201E73" w14:textId="77777777" w:rsidR="00AC11AC" w:rsidRPr="00431FDF" w:rsidRDefault="00AC11AC" w:rsidP="00AC11AC">
            <w:pPr>
              <w:spacing w:line="240" w:lineRule="auto"/>
              <w:ind w:left="57" w:right="57"/>
              <w:rPr>
                <w:rFonts w:ascii="Arial" w:eastAsia="DengXian" w:hAnsi="Arial" w:cs="Arial"/>
              </w:rPr>
            </w:pPr>
            <w:r w:rsidRPr="00431FDF">
              <w:rPr>
                <w:rFonts w:ascii="Arial" w:eastAsia="Arial" w:hAnsi="Arial" w:cs="Arial"/>
                <w:b/>
              </w:rPr>
              <w:t xml:space="preserve">Sub-total </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83CE704"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20</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37731A3" w14:textId="77777777" w:rsidR="00AC11AC" w:rsidRPr="00431FDF" w:rsidRDefault="00AC11AC" w:rsidP="00AC11AC">
            <w:pPr>
              <w:spacing w:line="240" w:lineRule="auto"/>
              <w:ind w:left="57" w:right="57"/>
              <w:rPr>
                <w:rFonts w:ascii="Arial" w:eastAsia="DengXian" w:hAnsi="Arial" w:cs="Arial"/>
              </w:rPr>
            </w:pPr>
            <w:r w:rsidRPr="00431FDF">
              <w:rPr>
                <w:rFonts w:ascii="Arial" w:eastAsia="Arial" w:hAnsi="Arial" w:cs="Arial"/>
                <w:b/>
              </w:rPr>
              <w:t xml:space="preserve">Sub-total </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EB801FF"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20</w:t>
            </w:r>
          </w:p>
        </w:tc>
      </w:tr>
      <w:tr w:rsidR="00AC11AC" w:rsidRPr="00431FDF" w14:paraId="00D57878"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5752F237" w14:textId="77777777" w:rsidR="00AC11AC" w:rsidRPr="00431FDF" w:rsidRDefault="00AC11AC" w:rsidP="00AC11AC">
            <w:pPr>
              <w:spacing w:line="240" w:lineRule="auto"/>
              <w:ind w:left="57" w:right="57"/>
              <w:rPr>
                <w:rFonts w:ascii="Arial" w:eastAsia="DengXian" w:hAnsi="Arial" w:cs="Arial"/>
              </w:rPr>
            </w:pPr>
            <w:r w:rsidRPr="00431FDF">
              <w:rPr>
                <w:rFonts w:ascii="Arial" w:eastAsia="Arial" w:hAnsi="Arial" w:cs="Arial"/>
                <w:b/>
              </w:rPr>
              <w:t xml:space="preserve">Semester 3 </w:t>
            </w:r>
          </w:p>
        </w:tc>
        <w:tc>
          <w:tcPr>
            <w:tcW w:w="30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24230F02" w14:textId="77777777" w:rsidR="00AC11AC" w:rsidRPr="00431FDF" w:rsidRDefault="00AC11AC" w:rsidP="00AC11AC">
            <w:pPr>
              <w:spacing w:line="240" w:lineRule="auto"/>
              <w:ind w:left="57" w:right="57"/>
              <w:jc w:val="center"/>
              <w:rPr>
                <w:rFonts w:ascii="Arial" w:eastAsia="DengXian" w:hAnsi="Arial" w:cs="Arial"/>
              </w:rPr>
            </w:pPr>
          </w:p>
        </w:tc>
        <w:tc>
          <w:tcPr>
            <w:tcW w:w="214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70039032" w14:textId="77777777" w:rsidR="00AC11AC" w:rsidRPr="00431FDF" w:rsidRDefault="00AC11AC" w:rsidP="00AC11AC">
            <w:pPr>
              <w:spacing w:line="240" w:lineRule="auto"/>
              <w:ind w:left="57" w:right="57"/>
              <w:rPr>
                <w:rFonts w:ascii="Arial" w:eastAsia="DengXian" w:hAnsi="Arial" w:cs="Arial"/>
              </w:rPr>
            </w:pPr>
            <w:r w:rsidRPr="00431FDF">
              <w:rPr>
                <w:rFonts w:ascii="Arial" w:eastAsia="Arial" w:hAnsi="Arial" w:cs="Arial"/>
                <w:b/>
              </w:rPr>
              <w:t xml:space="preserve">Semester 4 </w:t>
            </w:r>
          </w:p>
        </w:tc>
        <w:tc>
          <w:tcPr>
            <w:tcW w:w="40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53BFD183" w14:textId="77777777" w:rsidR="00AC11AC" w:rsidRPr="00431FDF" w:rsidRDefault="00AC11AC" w:rsidP="00AC11AC">
            <w:pPr>
              <w:spacing w:line="240" w:lineRule="auto"/>
              <w:ind w:left="57" w:right="57"/>
              <w:jc w:val="center"/>
              <w:rPr>
                <w:rFonts w:ascii="Arial" w:eastAsia="DengXian" w:hAnsi="Arial" w:cs="Arial"/>
              </w:rPr>
            </w:pPr>
          </w:p>
        </w:tc>
      </w:tr>
      <w:tr w:rsidR="00AC11AC" w:rsidRPr="00431FDF" w14:paraId="69156719" w14:textId="77777777" w:rsidTr="00546C9A">
        <w:trPr>
          <w:trHeight w:val="382"/>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87B39F6" w14:textId="778D8083" w:rsidR="00AC11AC" w:rsidRPr="00431FDF" w:rsidRDefault="0066438B" w:rsidP="00AC11AC">
            <w:pPr>
              <w:spacing w:line="240" w:lineRule="auto"/>
              <w:ind w:left="57" w:right="57"/>
              <w:rPr>
                <w:rFonts w:ascii="Arial" w:eastAsia="DengXian" w:hAnsi="Arial" w:cs="Arial"/>
              </w:rPr>
            </w:pPr>
            <w:r w:rsidRPr="00BF173F">
              <w:rPr>
                <w:rFonts w:ascii="Arial" w:eastAsia="DengXian" w:hAnsi="Arial" w:cs="Arial"/>
              </w:rPr>
              <w:t>CDE2501</w:t>
            </w:r>
            <w:r w:rsidR="00AC11AC" w:rsidRPr="00BF173F">
              <w:rPr>
                <w:rFonts w:ascii="Arial" w:eastAsia="DengXian" w:hAnsi="Arial" w:cs="Arial"/>
              </w:rPr>
              <w:t xml:space="preserve"> </w:t>
            </w:r>
            <w:r w:rsidR="00AC11AC" w:rsidRPr="00431FDF">
              <w:rPr>
                <w:rFonts w:ascii="Arial" w:eastAsia="DengXian" w:hAnsi="Arial" w:cs="Arial"/>
              </w:rPr>
              <w:t>Liveable Cities</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A6B45D8"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0634CA5" w14:textId="55C31012"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ES2</w:t>
            </w:r>
            <w:r w:rsidR="00794463" w:rsidRPr="00BF173F">
              <w:rPr>
                <w:rFonts w:ascii="Arial" w:eastAsia="DengXian" w:hAnsi="Arial" w:cs="Arial"/>
              </w:rPr>
              <w:t>6</w:t>
            </w:r>
            <w:r w:rsidRPr="00BF173F">
              <w:rPr>
                <w:rFonts w:ascii="Arial" w:eastAsia="DengXian" w:hAnsi="Arial" w:cs="Arial"/>
              </w:rPr>
              <w:t>3</w:t>
            </w:r>
            <w:r w:rsidRPr="00431FDF">
              <w:rPr>
                <w:rFonts w:ascii="Arial" w:eastAsia="DengXian" w:hAnsi="Arial" w:cs="Arial"/>
              </w:rPr>
              <w:t xml:space="preserve">1 Critical Thinking and Writing </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C801794" w14:textId="77777777" w:rsidR="00AC11AC" w:rsidRPr="00431FDF" w:rsidRDefault="00AC11AC" w:rsidP="00AC11AC">
            <w:pPr>
              <w:spacing w:line="240" w:lineRule="auto"/>
              <w:ind w:left="57" w:right="57"/>
              <w:jc w:val="center"/>
              <w:rPr>
                <w:rFonts w:ascii="Arial" w:eastAsia="DengXian" w:hAnsi="Arial" w:cs="Arial"/>
                <w:color w:val="7030A0"/>
              </w:rPr>
            </w:pPr>
            <w:r w:rsidRPr="00431FDF">
              <w:rPr>
                <w:rFonts w:ascii="Arial" w:eastAsia="DengXian" w:hAnsi="Arial" w:cs="Arial"/>
                <w:color w:val="7030A0"/>
              </w:rPr>
              <w:t>4</w:t>
            </w:r>
          </w:p>
        </w:tc>
      </w:tr>
      <w:tr w:rsidR="00AC11AC" w:rsidRPr="00431FDF" w14:paraId="212A2AC8"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5211E38"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 xml:space="preserve">MA1513 Linear Algebra with Differential Equations </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2913904"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2</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8450CDE" w14:textId="77777777" w:rsidR="00AC11AC" w:rsidRPr="00431FDF" w:rsidRDefault="00AC11AC" w:rsidP="00AC11AC">
            <w:pPr>
              <w:spacing w:line="240" w:lineRule="auto"/>
              <w:ind w:left="57" w:right="57"/>
              <w:rPr>
                <w:rFonts w:ascii="Arial" w:eastAsia="DengXian" w:hAnsi="Arial" w:cs="Arial"/>
              </w:rPr>
            </w:pPr>
            <w:r w:rsidRPr="00431FDF">
              <w:rPr>
                <w:rFonts w:ascii="Arial" w:eastAsia="DengXian" w:hAnsi="Arial" w:cs="Arial"/>
              </w:rPr>
              <w:t>IE2141 Systems Thinking and Dynamics</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C0B8640" w14:textId="77777777" w:rsidR="00AC11AC" w:rsidRPr="00431FDF" w:rsidRDefault="00AC11AC" w:rsidP="00AC11AC">
            <w:pPr>
              <w:spacing w:line="240" w:lineRule="auto"/>
              <w:ind w:left="57" w:right="57"/>
              <w:jc w:val="center"/>
              <w:rPr>
                <w:rFonts w:ascii="Arial" w:eastAsia="DengXian" w:hAnsi="Arial" w:cs="Arial"/>
              </w:rPr>
            </w:pPr>
            <w:r w:rsidRPr="00431FDF">
              <w:rPr>
                <w:rFonts w:ascii="Arial" w:eastAsia="DengXian" w:hAnsi="Arial" w:cs="Arial"/>
              </w:rPr>
              <w:t>4</w:t>
            </w:r>
          </w:p>
        </w:tc>
      </w:tr>
      <w:tr w:rsidR="002F2C65" w:rsidRPr="00431FDF" w14:paraId="172266B5"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9B7F2DA"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CE2134 Fluid Mechanics</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0EC77E0"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ABFAEAF" w14:textId="7A04FC32" w:rsidR="00796D01" w:rsidRPr="00431FDF" w:rsidRDefault="00796D01" w:rsidP="00796D01">
            <w:pPr>
              <w:spacing w:line="240" w:lineRule="auto"/>
              <w:ind w:left="57" w:right="57"/>
              <w:rPr>
                <w:rFonts w:ascii="Arial" w:eastAsia="DengXian" w:hAnsi="Arial" w:cs="Arial"/>
              </w:rPr>
            </w:pPr>
            <w:r w:rsidRPr="00431FDF">
              <w:rPr>
                <w:rFonts w:ascii="Arial" w:eastAsia="DengXian" w:hAnsi="Arial" w:cs="Arial"/>
              </w:rPr>
              <w:t xml:space="preserve">CE3115 </w:t>
            </w:r>
            <w:r w:rsidRPr="00431FDF">
              <w:rPr>
                <w:rFonts w:ascii="Arial" w:eastAsia="Arial" w:hAnsi="Arial" w:cs="Arial"/>
              </w:rPr>
              <w:t>Stability of Slopes and Earth Retention Systems</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69D2F0A" w14:textId="0DCDE1DE" w:rsidR="002F2C65" w:rsidRPr="00431FDF" w:rsidRDefault="002F2C65" w:rsidP="002F2C65">
            <w:pPr>
              <w:spacing w:line="240" w:lineRule="auto"/>
              <w:ind w:left="57" w:right="57"/>
              <w:jc w:val="center"/>
              <w:rPr>
                <w:rFonts w:ascii="Arial" w:eastAsia="DengXian" w:hAnsi="Arial" w:cs="Arial"/>
              </w:rPr>
            </w:pPr>
            <w:r w:rsidRPr="00431FDF">
              <w:rPr>
                <w:rFonts w:ascii="Arial" w:hAnsi="Arial" w:cs="Arial"/>
              </w:rPr>
              <w:t>4</w:t>
            </w:r>
          </w:p>
        </w:tc>
      </w:tr>
      <w:tr w:rsidR="002F2C65" w:rsidRPr="00431FDF" w14:paraId="3C5F1D3B"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DCAD997" w14:textId="45F91B20"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CE2407A Engineering Uncertainty Analysis</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A0A334D" w14:textId="0092754B"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45EC25A" w14:textId="0A6E2022" w:rsidR="002F2C65" w:rsidRPr="003F3E92" w:rsidRDefault="002F2C65" w:rsidP="002F2C65">
            <w:pPr>
              <w:spacing w:line="240" w:lineRule="auto"/>
              <w:ind w:left="57" w:right="57"/>
              <w:rPr>
                <w:rFonts w:ascii="Arial" w:eastAsia="DengXian" w:hAnsi="Arial" w:cs="Arial"/>
                <w:color w:val="00B0F0"/>
              </w:rPr>
            </w:pPr>
            <w:r w:rsidRPr="003F3E92">
              <w:rPr>
                <w:rFonts w:ascii="Arial" w:eastAsia="DengXian" w:hAnsi="Arial" w:cs="Arial"/>
                <w:color w:val="00B0F0"/>
              </w:rPr>
              <w:t>UE</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252C513" w14:textId="3DD35D24"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r>
      <w:tr w:rsidR="002F2C65" w:rsidRPr="00431FDF" w14:paraId="17A30C3F" w14:textId="77777777" w:rsidTr="008C355B">
        <w:trPr>
          <w:trHeight w:val="472"/>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7F1242C" w14:textId="1F5E4B49" w:rsidR="002F2C65" w:rsidRPr="00431FDF" w:rsidRDefault="002F2C65" w:rsidP="002F2C65">
            <w:pPr>
              <w:spacing w:line="240" w:lineRule="auto"/>
              <w:ind w:left="57" w:right="57"/>
              <w:rPr>
                <w:rFonts w:ascii="Arial" w:eastAsia="DengXian" w:hAnsi="Arial" w:cs="Arial"/>
              </w:rPr>
            </w:pPr>
            <w:r w:rsidRPr="00431FDF">
              <w:rPr>
                <w:rFonts w:ascii="Arial" w:eastAsia="Times New Roman" w:hAnsi="Arial" w:cs="Arial"/>
              </w:rPr>
              <w:t xml:space="preserve">CE3155A </w:t>
            </w:r>
            <w:r w:rsidRPr="00431FDF">
              <w:rPr>
                <w:rFonts w:ascii="Arial" w:eastAsia="DengXian" w:hAnsi="Arial" w:cs="Arial"/>
                <w:bCs/>
              </w:rPr>
              <w:t>Structural Behaviour</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9057E41" w14:textId="7F7AF739"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2C96E64" w14:textId="70A90F08" w:rsidR="002F2C65" w:rsidRPr="003F3E92" w:rsidRDefault="002F2C65" w:rsidP="002F2C65">
            <w:pPr>
              <w:spacing w:line="240" w:lineRule="auto"/>
              <w:ind w:left="57" w:right="57"/>
              <w:rPr>
                <w:rFonts w:ascii="Arial" w:eastAsia="DengXian" w:hAnsi="Arial" w:cs="Arial"/>
                <w:color w:val="00B0F0"/>
              </w:rPr>
            </w:pPr>
            <w:r w:rsidRPr="003F3E92">
              <w:rPr>
                <w:rFonts w:ascii="Arial" w:eastAsia="DengXian" w:hAnsi="Arial" w:cs="Arial"/>
                <w:color w:val="00B0F0"/>
              </w:rPr>
              <w:t>UE</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49C9F95" w14:textId="20B2A7C2"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r>
      <w:tr w:rsidR="002F2C65" w:rsidRPr="00431FDF" w14:paraId="1A224C8C" w14:textId="77777777" w:rsidTr="008C355B">
        <w:trPr>
          <w:trHeight w:val="507"/>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5197CB0" w14:textId="2B6B3F64"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 xml:space="preserve">CE3155B </w:t>
            </w:r>
            <w:r w:rsidRPr="00431FDF">
              <w:rPr>
                <w:rFonts w:ascii="Arial" w:eastAsia="DengXian" w:hAnsi="Arial" w:cs="Arial"/>
                <w:bCs/>
              </w:rPr>
              <w:t>Structural Modelling</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DD167CC" w14:textId="4C6BB891"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87BA41" w14:textId="565C6E1E" w:rsidR="002F2C65" w:rsidRPr="00431FDF" w:rsidRDefault="002F2C65" w:rsidP="002F2C65">
            <w:pPr>
              <w:spacing w:line="240" w:lineRule="auto"/>
              <w:ind w:left="57" w:right="57"/>
              <w:rPr>
                <w:rFonts w:ascii="Arial" w:eastAsia="DengXian" w:hAnsi="Arial" w:cs="Arial"/>
                <w:color w:val="6600FF"/>
              </w:rPr>
            </w:pP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3010B7B" w14:textId="3CD87064" w:rsidR="002F2C65" w:rsidRPr="00431FDF" w:rsidRDefault="002F2C65" w:rsidP="002F2C65">
            <w:pPr>
              <w:spacing w:line="240" w:lineRule="auto"/>
              <w:ind w:left="57" w:right="57"/>
              <w:jc w:val="center"/>
              <w:rPr>
                <w:rFonts w:ascii="Arial" w:eastAsia="DengXian" w:hAnsi="Arial" w:cs="Arial"/>
              </w:rPr>
            </w:pPr>
          </w:p>
        </w:tc>
      </w:tr>
      <w:tr w:rsidR="002F2C65" w:rsidRPr="00431FDF" w14:paraId="4BF97FD5" w14:textId="77777777" w:rsidTr="00546C9A">
        <w:trPr>
          <w:trHeight w:val="402"/>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F598D7" w14:textId="5B947954" w:rsidR="002F2C65" w:rsidRPr="00431FDF" w:rsidRDefault="002F2C65" w:rsidP="002F2C65">
            <w:pPr>
              <w:spacing w:line="240" w:lineRule="auto"/>
              <w:ind w:left="57" w:right="57"/>
              <w:rPr>
                <w:rFonts w:ascii="Arial" w:eastAsia="DengXian" w:hAnsi="Arial" w:cs="Arial"/>
              </w:rPr>
            </w:pPr>
            <w:r w:rsidRPr="003F3E92">
              <w:rPr>
                <w:rFonts w:ascii="Arial" w:eastAsia="DengXian" w:hAnsi="Arial" w:cs="Arial"/>
                <w:color w:val="00B0F0"/>
              </w:rPr>
              <w:t>UE</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FF56286" w14:textId="69FF5F82"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D1702B" w14:textId="49E36560" w:rsidR="002F2C65" w:rsidRPr="00431FDF" w:rsidRDefault="002F2C65" w:rsidP="002F2C65">
            <w:pPr>
              <w:spacing w:line="240" w:lineRule="auto"/>
              <w:ind w:left="57" w:right="57"/>
              <w:rPr>
                <w:rFonts w:ascii="Arial" w:eastAsia="DengXian" w:hAnsi="Arial" w:cs="Arial"/>
                <w:color w:val="6600FF"/>
              </w:rPr>
            </w:pP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4C8F205" w14:textId="0DF9F973" w:rsidR="002F2C65" w:rsidRPr="00431FDF" w:rsidRDefault="002F2C65" w:rsidP="002F2C65">
            <w:pPr>
              <w:spacing w:line="240" w:lineRule="auto"/>
              <w:ind w:left="57" w:right="57"/>
              <w:jc w:val="center"/>
              <w:rPr>
                <w:rFonts w:ascii="Arial" w:eastAsia="DengXian" w:hAnsi="Arial" w:cs="Arial"/>
              </w:rPr>
            </w:pPr>
          </w:p>
        </w:tc>
      </w:tr>
      <w:tr w:rsidR="002F2C65" w:rsidRPr="00431FDF" w14:paraId="51762241" w14:textId="77777777" w:rsidTr="00546C9A">
        <w:trPr>
          <w:trHeight w:val="396"/>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0DF48B0"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b/>
              </w:rPr>
              <w:t xml:space="preserve">Sub-total </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0F459C3"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20</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9244ECE"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b/>
              </w:rPr>
              <w:t xml:space="preserve">Sub-total </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EFFAD2"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20</w:t>
            </w:r>
          </w:p>
        </w:tc>
      </w:tr>
      <w:tr w:rsidR="002F2C65" w:rsidRPr="00431FDF" w14:paraId="67B51AE4"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C0CFAE5"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b/>
              </w:rPr>
              <w:lastRenderedPageBreak/>
              <w:t>Semester 5</w:t>
            </w:r>
          </w:p>
        </w:tc>
        <w:tc>
          <w:tcPr>
            <w:tcW w:w="30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5901F084" w14:textId="77777777" w:rsidR="002F2C65" w:rsidRPr="00431FDF" w:rsidRDefault="002F2C65" w:rsidP="002F2C65">
            <w:pPr>
              <w:spacing w:line="240" w:lineRule="auto"/>
              <w:ind w:left="57" w:right="57"/>
              <w:jc w:val="center"/>
              <w:rPr>
                <w:rFonts w:ascii="Arial" w:eastAsia="DengXian" w:hAnsi="Arial" w:cs="Arial"/>
              </w:rPr>
            </w:pPr>
          </w:p>
        </w:tc>
        <w:tc>
          <w:tcPr>
            <w:tcW w:w="214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A74E32D"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b/>
              </w:rPr>
              <w:t xml:space="preserve">Semester 6 </w:t>
            </w:r>
          </w:p>
        </w:tc>
        <w:tc>
          <w:tcPr>
            <w:tcW w:w="40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13C0C6A" w14:textId="77777777" w:rsidR="002F2C65" w:rsidRPr="00431FDF" w:rsidRDefault="002F2C65" w:rsidP="002F2C65">
            <w:pPr>
              <w:spacing w:line="240" w:lineRule="auto"/>
              <w:ind w:left="57" w:right="57"/>
              <w:jc w:val="center"/>
              <w:rPr>
                <w:rFonts w:ascii="Arial" w:eastAsia="DengXian" w:hAnsi="Arial" w:cs="Arial"/>
              </w:rPr>
            </w:pPr>
          </w:p>
        </w:tc>
      </w:tr>
      <w:tr w:rsidR="002F2C65" w:rsidRPr="00431FDF" w14:paraId="20F7D537"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9D59B9C" w14:textId="6DD66A19" w:rsidR="002F2C65" w:rsidRPr="00C971C7" w:rsidRDefault="00496885" w:rsidP="002F2C65">
            <w:pPr>
              <w:spacing w:line="240" w:lineRule="auto"/>
              <w:ind w:left="57" w:right="57"/>
              <w:rPr>
                <w:rFonts w:ascii="Arial" w:eastAsia="DengXian" w:hAnsi="Arial" w:cs="Arial"/>
              </w:rPr>
            </w:pPr>
            <w:r w:rsidRPr="00C971C7">
              <w:rPr>
                <w:rFonts w:ascii="Arial" w:eastAsia="DengXian" w:hAnsi="Arial" w:cs="Arial"/>
                <w:color w:val="538135" w:themeColor="accent6" w:themeShade="BF"/>
              </w:rPr>
              <w:t>CDE2000</w:t>
            </w:r>
            <w:r w:rsidR="002F2C65" w:rsidRPr="00C971C7">
              <w:rPr>
                <w:rFonts w:ascii="Arial" w:eastAsia="DengXian" w:hAnsi="Arial" w:cs="Arial"/>
                <w:color w:val="538135" w:themeColor="accent6" w:themeShade="BF"/>
              </w:rPr>
              <w:t xml:space="preserve"> Creating Narratives</w:t>
            </w:r>
            <w:r w:rsidR="00C971C7">
              <w:rPr>
                <w:rFonts w:ascii="Arial" w:eastAsia="DengXian" w:hAnsi="Arial" w:cs="Arial"/>
              </w:rPr>
              <w:t xml:space="preserve"> / </w:t>
            </w:r>
            <w:r w:rsidR="00C971C7" w:rsidRPr="00C971C7">
              <w:rPr>
                <w:rFonts w:ascii="Arial" w:eastAsia="DengXian" w:hAnsi="Arial" w:cs="Arial"/>
                <w:color w:val="7030A0"/>
                <w:lang w:val="en-US"/>
              </w:rPr>
              <w:t>EG1311 Design and Make</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2BF700A"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39E43D" w14:textId="10A18ECF" w:rsidR="00796D01" w:rsidRPr="00431FDF" w:rsidRDefault="00796D01" w:rsidP="002F2C65">
            <w:pPr>
              <w:spacing w:line="240" w:lineRule="auto"/>
              <w:ind w:left="57" w:right="57"/>
              <w:rPr>
                <w:rFonts w:ascii="Arial" w:eastAsia="DengXian" w:hAnsi="Arial" w:cs="Arial"/>
              </w:rPr>
            </w:pPr>
            <w:r w:rsidRPr="00431FDF">
              <w:rPr>
                <w:rFonts w:ascii="Arial" w:hAnsi="Arial" w:cs="Arial"/>
              </w:rPr>
              <w:t>CE3116 Foundation Systems for Urban Infrastructure</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8F598E9"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r>
      <w:tr w:rsidR="002F2C65" w:rsidRPr="00431FDF" w14:paraId="67F6EE70" w14:textId="77777777" w:rsidTr="00546C9A">
        <w:trPr>
          <w:trHeight w:val="20"/>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EBB5A82" w14:textId="77777777" w:rsidR="002F2C65" w:rsidRPr="00431FDF" w:rsidRDefault="002F2C65" w:rsidP="002F2C65">
            <w:pPr>
              <w:tabs>
                <w:tab w:val="left" w:pos="1610"/>
              </w:tabs>
              <w:spacing w:line="240" w:lineRule="auto"/>
              <w:ind w:left="57" w:right="57"/>
              <w:rPr>
                <w:rFonts w:ascii="Arial" w:eastAsia="DengXian" w:hAnsi="Arial" w:cs="Arial"/>
              </w:rPr>
            </w:pPr>
            <w:r w:rsidRPr="00431FDF">
              <w:rPr>
                <w:rFonts w:ascii="Arial" w:eastAsia="DengXian" w:hAnsi="Arial" w:cs="Arial"/>
              </w:rPr>
              <w:t xml:space="preserve">CE3121 </w:t>
            </w:r>
            <w:r w:rsidRPr="00431FDF">
              <w:rPr>
                <w:rFonts w:ascii="Arial" w:eastAsia="Arial" w:hAnsi="Arial" w:cs="Arial"/>
              </w:rPr>
              <w:t>Urban transportation engineering</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48C2646"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FA522F3"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 xml:space="preserve">CE3132 </w:t>
            </w:r>
            <w:r w:rsidRPr="00431FDF">
              <w:rPr>
                <w:rFonts w:ascii="Arial" w:eastAsia="DengXian" w:hAnsi="Arial" w:cs="Arial"/>
                <w:bCs/>
              </w:rPr>
              <w:t>Hydrology and Free Surface Flows</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D3A7DC0"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r>
      <w:tr w:rsidR="002F2C65" w:rsidRPr="00431FDF" w14:paraId="01969674" w14:textId="77777777" w:rsidTr="00546C9A">
        <w:trPr>
          <w:trHeight w:val="20"/>
        </w:trPr>
        <w:tc>
          <w:tcPr>
            <w:tcW w:w="2147"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072627AA"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 xml:space="preserve">CE3165 </w:t>
            </w:r>
            <w:r w:rsidRPr="00431FDF">
              <w:rPr>
                <w:rFonts w:ascii="Arial" w:eastAsia="Arial" w:hAnsi="Arial" w:cs="Arial"/>
                <w:bCs/>
              </w:rPr>
              <w:t>Concrete Design for Urban Infrastructure</w:t>
            </w:r>
          </w:p>
        </w:tc>
        <w:tc>
          <w:tcPr>
            <w:tcW w:w="301"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5DCC6A97"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62207CA"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 xml:space="preserve">CE3166 </w:t>
            </w:r>
            <w:r w:rsidRPr="00431FDF">
              <w:rPr>
                <w:rFonts w:ascii="Arial" w:eastAsia="Arial" w:hAnsi="Arial" w:cs="Arial"/>
                <w:bCs/>
              </w:rPr>
              <w:t>Steel Design for Urban Infrastructure</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2917732"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r>
      <w:tr w:rsidR="002F2C65" w:rsidRPr="00431FDF" w14:paraId="77569CA0" w14:textId="77777777" w:rsidTr="00546C9A">
        <w:trPr>
          <w:trHeight w:val="20"/>
        </w:trPr>
        <w:tc>
          <w:tcPr>
            <w:tcW w:w="214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9169917"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EG2401A Engineering Professionalism</w:t>
            </w:r>
          </w:p>
        </w:tc>
        <w:tc>
          <w:tcPr>
            <w:tcW w:w="30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2FBBCA1"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w:t>
            </w:r>
          </w:p>
        </w:tc>
        <w:tc>
          <w:tcPr>
            <w:tcW w:w="2143" w:type="pct"/>
            <w:tcBorders>
              <w:top w:val="single" w:sz="4" w:space="0" w:color="000000"/>
              <w:left w:val="single" w:sz="4" w:space="0" w:color="auto"/>
              <w:bottom w:val="single" w:sz="4" w:space="0" w:color="000000"/>
              <w:right w:val="single" w:sz="4" w:space="0" w:color="000000"/>
            </w:tcBorders>
            <w:tcMar>
              <w:top w:w="28" w:type="dxa"/>
              <w:bottom w:w="28" w:type="dxa"/>
            </w:tcMar>
            <w:vAlign w:val="center"/>
          </w:tcPr>
          <w:p w14:paraId="4E805773"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CE4103R Design Project, or</w:t>
            </w:r>
          </w:p>
          <w:p w14:paraId="2CA7A89A"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rPr>
              <w:t>CE4104 B. Eng. Dissertation</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6FBDCE9" w14:textId="77777777" w:rsidR="002F2C65" w:rsidRPr="00431FDF" w:rsidRDefault="002F2C65" w:rsidP="002F2C65">
            <w:pPr>
              <w:spacing w:line="240" w:lineRule="auto"/>
              <w:ind w:left="57" w:right="57"/>
              <w:jc w:val="center"/>
              <w:rPr>
                <w:rFonts w:ascii="Arial" w:eastAsia="DengXian" w:hAnsi="Arial" w:cs="Arial"/>
                <w:highlight w:val="yellow"/>
              </w:rPr>
            </w:pPr>
            <w:r w:rsidRPr="00431FDF">
              <w:rPr>
                <w:rFonts w:ascii="Arial" w:eastAsia="DengXian" w:hAnsi="Arial" w:cs="Arial"/>
              </w:rPr>
              <w:t>8</w:t>
            </w:r>
          </w:p>
        </w:tc>
      </w:tr>
      <w:tr w:rsidR="002F2C65" w:rsidRPr="00431FDF" w14:paraId="03F175CD" w14:textId="77777777" w:rsidTr="00546C9A">
        <w:trPr>
          <w:trHeight w:val="20"/>
        </w:trPr>
        <w:tc>
          <w:tcPr>
            <w:tcW w:w="2147"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50C398FD" w14:textId="77777777" w:rsidR="002F2C65" w:rsidRPr="00431FDF" w:rsidRDefault="002F2C65" w:rsidP="002F2C65">
            <w:pPr>
              <w:spacing w:line="240" w:lineRule="auto"/>
              <w:ind w:left="57" w:right="57"/>
              <w:rPr>
                <w:rFonts w:ascii="Arial" w:eastAsia="DengXian" w:hAnsi="Arial" w:cs="Arial"/>
              </w:rPr>
            </w:pPr>
            <w:r w:rsidRPr="00431FDF">
              <w:rPr>
                <w:rFonts w:ascii="Arial" w:eastAsia="DengXian" w:hAnsi="Arial" w:cs="Arial"/>
              </w:rPr>
              <w:t>EE2211 Introduction to Machine Learning</w:t>
            </w:r>
          </w:p>
        </w:tc>
        <w:tc>
          <w:tcPr>
            <w:tcW w:w="301"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7AD10D47"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F76829" w14:textId="77777777" w:rsidR="002F2C65" w:rsidRPr="00431FDF" w:rsidRDefault="002F2C65" w:rsidP="002F2C65">
            <w:pPr>
              <w:spacing w:line="240" w:lineRule="auto"/>
              <w:ind w:right="57"/>
              <w:rPr>
                <w:rFonts w:ascii="Arial" w:eastAsia="DengXian" w:hAnsi="Arial" w:cs="Arial"/>
              </w:rPr>
            </w:pP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E63C109" w14:textId="77777777" w:rsidR="002F2C65" w:rsidRPr="00431FDF" w:rsidRDefault="002F2C65" w:rsidP="002F2C65">
            <w:pPr>
              <w:spacing w:line="240" w:lineRule="auto"/>
              <w:ind w:left="57" w:right="57"/>
              <w:jc w:val="center"/>
              <w:rPr>
                <w:rFonts w:ascii="Arial" w:eastAsia="DengXian" w:hAnsi="Arial" w:cs="Arial"/>
                <w:highlight w:val="yellow"/>
              </w:rPr>
            </w:pPr>
          </w:p>
        </w:tc>
      </w:tr>
      <w:tr w:rsidR="002F2C65" w:rsidRPr="00431FDF" w14:paraId="17CED39B" w14:textId="77777777" w:rsidTr="00546C9A">
        <w:trPr>
          <w:trHeight w:val="408"/>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140F2F1" w14:textId="77777777" w:rsidR="002F2C65" w:rsidRPr="00431FDF" w:rsidRDefault="002F2C65" w:rsidP="002F2C65">
            <w:pPr>
              <w:spacing w:line="240" w:lineRule="auto"/>
              <w:ind w:left="57" w:right="57"/>
              <w:rPr>
                <w:rFonts w:ascii="Arial" w:eastAsia="DengXian" w:hAnsi="Arial" w:cs="Arial"/>
              </w:rPr>
            </w:pPr>
            <w:r w:rsidRPr="003F3E92">
              <w:rPr>
                <w:rFonts w:ascii="Arial" w:eastAsia="DengXian" w:hAnsi="Arial" w:cs="Arial"/>
                <w:color w:val="00B0F0"/>
              </w:rPr>
              <w:t>UE</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3B4ED9B"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4</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F0C15EC" w14:textId="77777777" w:rsidR="002F2C65" w:rsidRPr="00431FDF" w:rsidRDefault="002F2C65" w:rsidP="002F2C65">
            <w:pPr>
              <w:spacing w:line="240" w:lineRule="auto"/>
              <w:ind w:left="57" w:right="57"/>
              <w:rPr>
                <w:rFonts w:ascii="Arial" w:eastAsia="DengXian" w:hAnsi="Arial" w:cs="Arial"/>
                <w:highlight w:val="yellow"/>
              </w:rPr>
            </w:pP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DB1C492" w14:textId="77777777" w:rsidR="002F2C65" w:rsidRPr="00431FDF" w:rsidRDefault="002F2C65" w:rsidP="002F2C65">
            <w:pPr>
              <w:spacing w:line="240" w:lineRule="auto"/>
              <w:ind w:left="57" w:right="57"/>
              <w:jc w:val="center"/>
              <w:rPr>
                <w:rFonts w:ascii="Arial" w:eastAsia="DengXian" w:hAnsi="Arial" w:cs="Arial"/>
                <w:highlight w:val="yellow"/>
              </w:rPr>
            </w:pPr>
          </w:p>
        </w:tc>
      </w:tr>
      <w:tr w:rsidR="002F2C65" w:rsidRPr="00431FDF" w14:paraId="5A299F40" w14:textId="77777777" w:rsidTr="00546C9A">
        <w:trPr>
          <w:trHeight w:val="333"/>
        </w:trPr>
        <w:tc>
          <w:tcPr>
            <w:tcW w:w="214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498AE7B"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b/>
              </w:rPr>
              <w:t xml:space="preserve">Sub-total </w:t>
            </w:r>
          </w:p>
        </w:tc>
        <w:tc>
          <w:tcPr>
            <w:tcW w:w="30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06AA856"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22</w:t>
            </w:r>
          </w:p>
        </w:tc>
        <w:tc>
          <w:tcPr>
            <w:tcW w:w="214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6C8A443" w14:textId="77777777" w:rsidR="002F2C65" w:rsidRPr="00431FDF" w:rsidRDefault="002F2C65" w:rsidP="002F2C65">
            <w:pPr>
              <w:spacing w:line="240" w:lineRule="auto"/>
              <w:ind w:left="57" w:right="57"/>
              <w:rPr>
                <w:rFonts w:ascii="Arial" w:eastAsia="DengXian" w:hAnsi="Arial" w:cs="Arial"/>
              </w:rPr>
            </w:pPr>
            <w:r w:rsidRPr="00431FDF">
              <w:rPr>
                <w:rFonts w:ascii="Arial" w:eastAsia="Arial" w:hAnsi="Arial" w:cs="Arial"/>
                <w:b/>
              </w:rPr>
              <w:t xml:space="preserve">Sub-total </w:t>
            </w:r>
          </w:p>
        </w:tc>
        <w:tc>
          <w:tcPr>
            <w:tcW w:w="40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A5280F2" w14:textId="77777777" w:rsidR="002F2C65" w:rsidRPr="00431FDF" w:rsidRDefault="002F2C65" w:rsidP="002F2C65">
            <w:pPr>
              <w:spacing w:line="240" w:lineRule="auto"/>
              <w:ind w:left="57" w:right="57"/>
              <w:jc w:val="center"/>
              <w:rPr>
                <w:rFonts w:ascii="Arial" w:eastAsia="DengXian" w:hAnsi="Arial" w:cs="Arial"/>
              </w:rPr>
            </w:pPr>
            <w:r w:rsidRPr="00431FDF">
              <w:rPr>
                <w:rFonts w:ascii="Arial" w:eastAsia="DengXian" w:hAnsi="Arial" w:cs="Arial"/>
              </w:rPr>
              <w:t>20</w:t>
            </w:r>
          </w:p>
        </w:tc>
      </w:tr>
    </w:tbl>
    <w:bookmarkEnd w:id="5"/>
    <w:p w14:paraId="61DCD746" w14:textId="77777777" w:rsidR="0097708A" w:rsidRDefault="00AC11AC" w:rsidP="00AC11AC">
      <w:pPr>
        <w:spacing w:after="0" w:line="240" w:lineRule="auto"/>
        <w:outlineLvl w:val="0"/>
        <w:rPr>
          <w:rFonts w:ascii="Arial" w:eastAsia="Arial" w:hAnsi="Arial" w:cs="Arial"/>
          <w:bCs/>
          <w:sz w:val="18"/>
          <w:szCs w:val="18"/>
        </w:rPr>
      </w:pPr>
      <w:r w:rsidRPr="00F82175">
        <w:rPr>
          <w:rFonts w:ascii="Arial" w:eastAsia="Arial" w:hAnsi="Arial" w:cs="Arial"/>
          <w:b/>
          <w:sz w:val="18"/>
          <w:szCs w:val="18"/>
        </w:rPr>
        <w:t>Note</w:t>
      </w:r>
      <w:r w:rsidRPr="00F82175">
        <w:rPr>
          <w:rFonts w:ascii="Arial" w:eastAsia="Arial" w:hAnsi="Arial" w:cs="Arial"/>
          <w:bCs/>
          <w:sz w:val="18"/>
          <w:szCs w:val="18"/>
        </w:rPr>
        <w:t xml:space="preserve">: </w:t>
      </w:r>
    </w:p>
    <w:p w14:paraId="10721A7A" w14:textId="369DE166" w:rsidR="004651FB" w:rsidRPr="0097708A" w:rsidRDefault="00AC11AC" w:rsidP="0097708A">
      <w:pPr>
        <w:pStyle w:val="ListParagraph"/>
        <w:numPr>
          <w:ilvl w:val="0"/>
          <w:numId w:val="30"/>
        </w:numPr>
        <w:spacing w:after="0" w:line="240" w:lineRule="auto"/>
        <w:ind w:left="284" w:hanging="284"/>
        <w:outlineLvl w:val="0"/>
        <w:rPr>
          <w:rFonts w:ascii="Arial" w:eastAsia="Arial" w:hAnsi="Arial" w:cs="Arial"/>
          <w:bCs/>
          <w:sz w:val="18"/>
          <w:szCs w:val="18"/>
        </w:rPr>
      </w:pPr>
      <w:r w:rsidRPr="0097708A">
        <w:rPr>
          <w:rFonts w:ascii="Arial" w:eastAsia="Arial" w:hAnsi="Arial" w:cs="Arial"/>
          <w:bCs/>
          <w:sz w:val="18"/>
          <w:szCs w:val="18"/>
        </w:rPr>
        <w:t>UE and GE can be taken in any semester</w:t>
      </w:r>
      <w:r w:rsidR="00F82175" w:rsidRPr="0097708A">
        <w:rPr>
          <w:rFonts w:ascii="Arial" w:eastAsia="Arial" w:hAnsi="Arial" w:cs="Arial"/>
          <w:bCs/>
          <w:sz w:val="18"/>
          <w:szCs w:val="18"/>
        </w:rPr>
        <w:t>.</w:t>
      </w:r>
      <w:r w:rsidR="00530AA3" w:rsidRPr="0097708A">
        <w:rPr>
          <w:rFonts w:ascii="Arial" w:eastAsia="Arial" w:hAnsi="Arial" w:cs="Arial"/>
          <w:bCs/>
          <w:sz w:val="18"/>
          <w:szCs w:val="18"/>
        </w:rPr>
        <w:t xml:space="preserve"> </w:t>
      </w:r>
    </w:p>
    <w:p w14:paraId="64047B60" w14:textId="208B3993" w:rsidR="00AC11AC" w:rsidRPr="0097708A" w:rsidRDefault="00530AA3" w:rsidP="0097708A">
      <w:pPr>
        <w:pStyle w:val="ListParagraph"/>
        <w:numPr>
          <w:ilvl w:val="0"/>
          <w:numId w:val="30"/>
        </w:numPr>
        <w:spacing w:after="0" w:line="240" w:lineRule="auto"/>
        <w:ind w:left="284" w:hanging="284"/>
        <w:outlineLvl w:val="0"/>
        <w:rPr>
          <w:rFonts w:ascii="Arial" w:hAnsi="Arial" w:cs="Arial"/>
          <w:sz w:val="18"/>
          <w:szCs w:val="18"/>
        </w:rPr>
      </w:pPr>
      <w:r w:rsidRPr="0097708A">
        <w:rPr>
          <w:rFonts w:ascii="Arial" w:eastAsia="Arial" w:hAnsi="Arial" w:cs="Arial"/>
          <w:bCs/>
          <w:sz w:val="18"/>
          <w:szCs w:val="18"/>
        </w:rPr>
        <w:t xml:space="preserve">MA1301 can be used to fulfil UE requirement for students who </w:t>
      </w:r>
      <w:r w:rsidR="004651FB" w:rsidRPr="0097708A">
        <w:rPr>
          <w:rFonts w:ascii="Arial" w:eastAsia="Arial" w:hAnsi="Arial" w:cs="Arial"/>
          <w:bCs/>
          <w:sz w:val="18"/>
          <w:szCs w:val="18"/>
        </w:rPr>
        <w:t>must</w:t>
      </w:r>
      <w:r w:rsidRPr="0097708A">
        <w:rPr>
          <w:rFonts w:ascii="Arial" w:eastAsia="Arial" w:hAnsi="Arial" w:cs="Arial"/>
          <w:bCs/>
          <w:sz w:val="18"/>
          <w:szCs w:val="18"/>
        </w:rPr>
        <w:t xml:space="preserve"> take this bridging math module</w:t>
      </w:r>
      <w:r w:rsidR="004651FB" w:rsidRPr="0097708A">
        <w:rPr>
          <w:rFonts w:ascii="Arial" w:eastAsia="Arial" w:hAnsi="Arial" w:cs="Arial"/>
          <w:bCs/>
          <w:sz w:val="18"/>
          <w:szCs w:val="18"/>
        </w:rPr>
        <w:t xml:space="preserve">. For students who are </w:t>
      </w:r>
      <w:r w:rsidRPr="0097708A">
        <w:rPr>
          <w:rFonts w:ascii="Arial" w:eastAsia="Arial" w:hAnsi="Arial" w:cs="Arial"/>
          <w:bCs/>
          <w:sz w:val="18"/>
          <w:szCs w:val="18"/>
        </w:rPr>
        <w:t xml:space="preserve">exempted from </w:t>
      </w:r>
      <w:r w:rsidR="004651FB" w:rsidRPr="0097708A">
        <w:rPr>
          <w:rFonts w:ascii="Arial" w:eastAsia="Arial" w:hAnsi="Arial" w:cs="Arial"/>
          <w:bCs/>
          <w:sz w:val="18"/>
          <w:szCs w:val="18"/>
        </w:rPr>
        <w:t xml:space="preserve">this </w:t>
      </w:r>
      <w:r w:rsidRPr="0097708A">
        <w:rPr>
          <w:rFonts w:ascii="Arial" w:eastAsia="Arial" w:hAnsi="Arial" w:cs="Arial"/>
          <w:bCs/>
          <w:sz w:val="18"/>
          <w:szCs w:val="18"/>
        </w:rPr>
        <w:t>bridging math</w:t>
      </w:r>
      <w:r w:rsidR="004651FB" w:rsidRPr="0097708A">
        <w:rPr>
          <w:rFonts w:ascii="Arial" w:eastAsia="Arial" w:hAnsi="Arial" w:cs="Arial"/>
          <w:bCs/>
          <w:sz w:val="18"/>
          <w:szCs w:val="18"/>
        </w:rPr>
        <w:t xml:space="preserve"> module, your UE requirements remain as 20 </w:t>
      </w:r>
      <w:r w:rsidR="0066438B" w:rsidRPr="0097708A">
        <w:rPr>
          <w:rFonts w:ascii="Arial" w:eastAsia="Arial" w:hAnsi="Arial" w:cs="Arial"/>
          <w:bCs/>
          <w:sz w:val="18"/>
          <w:szCs w:val="18"/>
        </w:rPr>
        <w:t>UNIT</w:t>
      </w:r>
      <w:r w:rsidR="004651FB" w:rsidRPr="0097708A">
        <w:rPr>
          <w:rFonts w:ascii="Arial" w:eastAsia="Arial" w:hAnsi="Arial" w:cs="Arial"/>
          <w:bCs/>
          <w:sz w:val="18"/>
          <w:szCs w:val="18"/>
        </w:rPr>
        <w:t>s.</w:t>
      </w:r>
    </w:p>
    <w:p w14:paraId="7AA8142C" w14:textId="77777777" w:rsidR="00D95E5C" w:rsidRPr="008C7E80" w:rsidRDefault="00D95E5C" w:rsidP="0097708A">
      <w:pPr>
        <w:spacing w:line="259" w:lineRule="auto"/>
        <w:ind w:left="284" w:hanging="284"/>
        <w:rPr>
          <w:rFonts w:ascii="Arial" w:hAnsi="Arial" w:cs="Arial"/>
        </w:rPr>
      </w:pPr>
    </w:p>
    <w:sectPr w:rsidR="00D95E5C" w:rsidRPr="008C7E80" w:rsidSect="008C355B">
      <w:pgSz w:w="11906" w:h="16838"/>
      <w:pgMar w:top="1134"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4E193" w14:textId="77777777" w:rsidR="008A4515" w:rsidRDefault="008A4515" w:rsidP="008B2D7C">
      <w:pPr>
        <w:spacing w:after="0" w:line="240" w:lineRule="auto"/>
      </w:pPr>
      <w:r>
        <w:separator/>
      </w:r>
    </w:p>
  </w:endnote>
  <w:endnote w:type="continuationSeparator" w:id="0">
    <w:p w14:paraId="57E1548F" w14:textId="77777777" w:rsidR="008A4515" w:rsidRDefault="008A4515" w:rsidP="008B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AC432" w14:textId="77777777" w:rsidR="008A4515" w:rsidRDefault="008A4515" w:rsidP="008B2D7C">
      <w:pPr>
        <w:spacing w:after="0" w:line="240" w:lineRule="auto"/>
      </w:pPr>
      <w:r>
        <w:separator/>
      </w:r>
    </w:p>
  </w:footnote>
  <w:footnote w:type="continuationSeparator" w:id="0">
    <w:p w14:paraId="25893B9C" w14:textId="77777777" w:rsidR="008A4515" w:rsidRDefault="008A4515" w:rsidP="008B2D7C">
      <w:pPr>
        <w:spacing w:after="0" w:line="240" w:lineRule="auto"/>
      </w:pPr>
      <w:r>
        <w:continuationSeparator/>
      </w:r>
    </w:p>
  </w:footnote>
  <w:footnote w:id="1">
    <w:p w14:paraId="18F3DFF4" w14:textId="1F455019" w:rsidR="000F21B6" w:rsidRPr="004A7043" w:rsidRDefault="000F21B6" w:rsidP="00E8058F">
      <w:pPr>
        <w:pStyle w:val="pf0"/>
        <w:tabs>
          <w:tab w:val="left" w:pos="142"/>
        </w:tabs>
        <w:spacing w:before="0" w:beforeAutospacing="0" w:after="0" w:afterAutospacing="0"/>
        <w:ind w:left="142" w:hanging="142"/>
        <w:rPr>
          <w:rFonts w:ascii="Arial" w:hAnsi="Arial" w:cs="Arial"/>
          <w:sz w:val="16"/>
          <w:szCs w:val="16"/>
        </w:rPr>
      </w:pPr>
      <w:r w:rsidRPr="004A7043">
        <w:rPr>
          <w:rStyle w:val="FootnoteReference"/>
          <w:rFonts w:ascii="Arial" w:hAnsi="Arial" w:cs="Arial"/>
          <w:sz w:val="16"/>
          <w:szCs w:val="16"/>
        </w:rPr>
        <w:footnoteRef/>
      </w:r>
      <w:r w:rsidR="00941276">
        <w:rPr>
          <w:rFonts w:ascii="Arial" w:hAnsi="Arial" w:cs="Arial"/>
          <w:sz w:val="16"/>
          <w:szCs w:val="16"/>
        </w:rPr>
        <w:tab/>
      </w:r>
      <w:r w:rsidRPr="004A7043">
        <w:rPr>
          <w:rStyle w:val="cf01"/>
          <w:rFonts w:ascii="Arial" w:eastAsiaTheme="majorEastAsia" w:hAnsi="Arial" w:cs="Arial"/>
          <w:sz w:val="16"/>
          <w:szCs w:val="16"/>
        </w:rPr>
        <w:t>Students enrolled in the Engineering Scholars Programme will read EG2101 Pathways to Engineering Leadership instead.</w:t>
      </w:r>
    </w:p>
  </w:footnote>
  <w:footnote w:id="2">
    <w:p w14:paraId="4BF199CF" w14:textId="1286D28D" w:rsidR="000F21B6" w:rsidRDefault="000F21B6" w:rsidP="00E8058F">
      <w:pPr>
        <w:pStyle w:val="FootnoteText"/>
        <w:tabs>
          <w:tab w:val="left" w:pos="142"/>
        </w:tabs>
        <w:ind w:left="142" w:hanging="142"/>
      </w:pPr>
      <w:r w:rsidRPr="004A7043">
        <w:rPr>
          <w:rStyle w:val="FootnoteReference"/>
          <w:rFonts w:ascii="Arial" w:hAnsi="Arial" w:cs="Arial"/>
          <w:sz w:val="16"/>
          <w:szCs w:val="16"/>
        </w:rPr>
        <w:footnoteRef/>
      </w:r>
      <w:r w:rsidR="00941276">
        <w:rPr>
          <w:rFonts w:ascii="Arial" w:hAnsi="Arial" w:cs="Arial"/>
          <w:sz w:val="16"/>
          <w:szCs w:val="16"/>
        </w:rPr>
        <w:tab/>
      </w:r>
      <w:r w:rsidRPr="004A7043">
        <w:rPr>
          <w:rFonts w:ascii="Arial" w:hAnsi="Arial" w:cs="Arial"/>
          <w:sz w:val="16"/>
          <w:szCs w:val="16"/>
        </w:rPr>
        <w:t xml:space="preserve">Engineering students may take up to 20 </w:t>
      </w:r>
      <w:r w:rsidR="0066438B">
        <w:rPr>
          <w:rFonts w:ascii="Arial" w:hAnsi="Arial" w:cs="Arial"/>
          <w:sz w:val="16"/>
          <w:szCs w:val="16"/>
        </w:rPr>
        <w:t>UNIT</w:t>
      </w:r>
      <w:r w:rsidRPr="004A7043">
        <w:rPr>
          <w:rFonts w:ascii="Arial" w:hAnsi="Arial" w:cs="Arial"/>
          <w:sz w:val="16"/>
          <w:szCs w:val="16"/>
        </w:rPr>
        <w:t xml:space="preserve">s of </w:t>
      </w:r>
      <w:proofErr w:type="spellStart"/>
      <w:r w:rsidRPr="004A7043">
        <w:rPr>
          <w:rFonts w:ascii="Arial" w:hAnsi="Arial" w:cs="Arial"/>
          <w:sz w:val="16"/>
          <w:szCs w:val="16"/>
        </w:rPr>
        <w:t>credit-bearing</w:t>
      </w:r>
      <w:proofErr w:type="spellEnd"/>
      <w:r w:rsidRPr="004A7043">
        <w:rPr>
          <w:rFonts w:ascii="Arial" w:hAnsi="Arial" w:cs="Arial"/>
          <w:sz w:val="16"/>
          <w:szCs w:val="16"/>
        </w:rPr>
        <w:t xml:space="preserve"> internships, of which up to 10 </w:t>
      </w:r>
      <w:r w:rsidR="0066438B">
        <w:rPr>
          <w:rFonts w:ascii="Arial" w:hAnsi="Arial" w:cs="Arial"/>
          <w:sz w:val="16"/>
          <w:szCs w:val="16"/>
        </w:rPr>
        <w:t>UNIT</w:t>
      </w:r>
      <w:r w:rsidRPr="004A7043">
        <w:rPr>
          <w:rFonts w:ascii="Arial" w:hAnsi="Arial" w:cs="Arial"/>
          <w:sz w:val="16"/>
          <w:szCs w:val="16"/>
        </w:rPr>
        <w:t>s can be used to fulfil the major internship requirement and the remaining will be counted towards Unrestricted Electives. This limit does not apply to students enrolled in the co-op degree programme.</w:t>
      </w:r>
    </w:p>
  </w:footnote>
  <w:footnote w:id="3">
    <w:p w14:paraId="0E9A681E" w14:textId="39A1B06C" w:rsidR="000F21B6" w:rsidRPr="004A7043" w:rsidRDefault="000F21B6" w:rsidP="00E8058F">
      <w:pPr>
        <w:pStyle w:val="FootnoteText"/>
        <w:tabs>
          <w:tab w:val="left" w:pos="142"/>
        </w:tabs>
        <w:ind w:left="142" w:hanging="142"/>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00D7299D">
        <w:rPr>
          <w:rFonts w:ascii="Arial" w:hAnsi="Arial" w:cs="Arial"/>
          <w:sz w:val="16"/>
          <w:szCs w:val="16"/>
        </w:rPr>
        <w:tab/>
      </w:r>
      <w:r w:rsidRPr="004A7043">
        <w:rPr>
          <w:rFonts w:ascii="Arial" w:hAnsi="Arial" w:cs="Arial"/>
          <w:sz w:val="16"/>
          <w:szCs w:val="16"/>
        </w:rPr>
        <w:t>The listing of modules is expected to grow and evolve over time, to suit curricular needs.</w:t>
      </w:r>
    </w:p>
  </w:footnote>
  <w:footnote w:id="4">
    <w:p w14:paraId="5498F581" w14:textId="0E7527D2" w:rsidR="000F21B6" w:rsidRPr="004A7043" w:rsidRDefault="000F21B6" w:rsidP="00E8058F">
      <w:pPr>
        <w:pStyle w:val="FootnoteText"/>
        <w:tabs>
          <w:tab w:val="left" w:pos="142"/>
        </w:tabs>
        <w:ind w:left="142" w:hanging="142"/>
        <w:rPr>
          <w:rFonts w:ascii="Arial" w:hAnsi="Arial" w:cs="Arial"/>
          <w:sz w:val="16"/>
          <w:szCs w:val="16"/>
          <w:lang w:val="en-US"/>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00D7299D">
        <w:rPr>
          <w:rFonts w:ascii="Arial" w:hAnsi="Arial" w:cs="Arial"/>
          <w:sz w:val="16"/>
          <w:szCs w:val="16"/>
        </w:rPr>
        <w:tab/>
      </w:r>
      <w:r w:rsidRPr="004A7043">
        <w:rPr>
          <w:rFonts w:ascii="Arial" w:hAnsi="Arial" w:cs="Arial"/>
          <w:sz w:val="16"/>
          <w:szCs w:val="16"/>
        </w:rPr>
        <w:t xml:space="preserve">EG4301 is a 12 </w:t>
      </w:r>
      <w:r w:rsidR="0066438B">
        <w:rPr>
          <w:rFonts w:ascii="Arial" w:hAnsi="Arial" w:cs="Arial"/>
          <w:sz w:val="16"/>
          <w:szCs w:val="16"/>
        </w:rPr>
        <w:t>UNITs</w:t>
      </w:r>
      <w:r w:rsidRPr="004A7043">
        <w:rPr>
          <w:rFonts w:ascii="Arial" w:hAnsi="Arial" w:cs="Arial"/>
          <w:sz w:val="16"/>
          <w:szCs w:val="16"/>
        </w:rPr>
        <w:t xml:space="preserve"> module that forms part of the </w:t>
      </w:r>
      <w:r w:rsidR="00D7299D">
        <w:rPr>
          <w:rFonts w:ascii="Arial" w:hAnsi="Arial" w:cs="Arial"/>
          <w:sz w:val="16"/>
          <w:szCs w:val="16"/>
        </w:rPr>
        <w:t>“</w:t>
      </w:r>
      <w:r w:rsidRPr="004A7043">
        <w:rPr>
          <w:rFonts w:ascii="Arial" w:hAnsi="Arial" w:cs="Arial"/>
          <w:sz w:val="16"/>
          <w:szCs w:val="16"/>
        </w:rPr>
        <w:t>Innovation and Design</w:t>
      </w:r>
      <w:r w:rsidR="00D7299D">
        <w:rPr>
          <w:rFonts w:ascii="Arial" w:hAnsi="Arial" w:cs="Arial"/>
          <w:sz w:val="16"/>
          <w:szCs w:val="16"/>
        </w:rPr>
        <w:t>”</w:t>
      </w:r>
      <w:r w:rsidRPr="004A7043">
        <w:rPr>
          <w:rFonts w:ascii="Arial" w:hAnsi="Arial" w:cs="Arial"/>
          <w:sz w:val="16"/>
          <w:szCs w:val="16"/>
        </w:rPr>
        <w:t xml:space="preserve"> </w:t>
      </w:r>
      <w:r w:rsidR="00D7299D">
        <w:rPr>
          <w:rFonts w:ascii="Arial" w:hAnsi="Arial" w:cs="Arial"/>
          <w:sz w:val="16"/>
          <w:szCs w:val="16"/>
        </w:rPr>
        <w:t>s</w:t>
      </w:r>
      <w:r w:rsidRPr="004A7043">
        <w:rPr>
          <w:rFonts w:ascii="Arial" w:hAnsi="Arial" w:cs="Arial"/>
          <w:sz w:val="16"/>
          <w:szCs w:val="16"/>
        </w:rPr>
        <w:t xml:space="preserve">econd </w:t>
      </w:r>
      <w:r w:rsidR="00D7299D">
        <w:rPr>
          <w:rFonts w:ascii="Arial" w:hAnsi="Arial" w:cs="Arial"/>
          <w:sz w:val="16"/>
          <w:szCs w:val="16"/>
        </w:rPr>
        <w:t>m</w:t>
      </w:r>
      <w:r w:rsidRPr="004A7043">
        <w:rPr>
          <w:rFonts w:ascii="Arial" w:hAnsi="Arial" w:cs="Arial"/>
          <w:sz w:val="16"/>
          <w:szCs w:val="16"/>
        </w:rPr>
        <w:t xml:space="preserve">ajor. Students taking this will fulfil the Integrated Project pillar (8 </w:t>
      </w:r>
      <w:r w:rsidR="0066438B">
        <w:rPr>
          <w:rFonts w:ascii="Arial" w:hAnsi="Arial" w:cs="Arial"/>
          <w:sz w:val="16"/>
          <w:szCs w:val="16"/>
        </w:rPr>
        <w:t>UNIT</w:t>
      </w:r>
      <w:r w:rsidRPr="004A7043">
        <w:rPr>
          <w:rFonts w:ascii="Arial" w:hAnsi="Arial" w:cs="Arial"/>
          <w:sz w:val="16"/>
          <w:szCs w:val="16"/>
        </w:rPr>
        <w:t xml:space="preserve">s) and 4 </w:t>
      </w:r>
      <w:r w:rsidR="0066438B">
        <w:rPr>
          <w:rFonts w:ascii="Arial" w:hAnsi="Arial" w:cs="Arial"/>
          <w:sz w:val="16"/>
          <w:szCs w:val="16"/>
        </w:rPr>
        <w:t>UNIT</w:t>
      </w:r>
      <w:r w:rsidRPr="004A7043">
        <w:rPr>
          <w:rFonts w:ascii="Arial" w:hAnsi="Arial" w:cs="Arial"/>
          <w:sz w:val="16"/>
          <w:szCs w:val="16"/>
        </w:rPr>
        <w:t>s of Unrestricted Electives.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283"/>
    <w:multiLevelType w:val="hybridMultilevel"/>
    <w:tmpl w:val="EC5648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B8A6637"/>
    <w:multiLevelType w:val="hybridMultilevel"/>
    <w:tmpl w:val="35126A5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F4573A2"/>
    <w:multiLevelType w:val="hybridMultilevel"/>
    <w:tmpl w:val="E17278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3A252CB"/>
    <w:multiLevelType w:val="hybridMultilevel"/>
    <w:tmpl w:val="1ACE9D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C913094"/>
    <w:multiLevelType w:val="hybridMultilevel"/>
    <w:tmpl w:val="CEDEA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0017928"/>
    <w:multiLevelType w:val="hybridMultilevel"/>
    <w:tmpl w:val="982C3F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2A83620"/>
    <w:multiLevelType w:val="hybridMultilevel"/>
    <w:tmpl w:val="27BA77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A4137B6"/>
    <w:multiLevelType w:val="hybridMultilevel"/>
    <w:tmpl w:val="FFFFFFFF"/>
    <w:lvl w:ilvl="0" w:tplc="F3662894">
      <w:start w:val="1"/>
      <w:numFmt w:val="bullet"/>
      <w:lvlText w:val=""/>
      <w:lvlJc w:val="left"/>
      <w:pPr>
        <w:ind w:left="720" w:hanging="360"/>
      </w:pPr>
      <w:rPr>
        <w:rFonts w:ascii="Symbol" w:hAnsi="Symbol" w:hint="default"/>
      </w:rPr>
    </w:lvl>
    <w:lvl w:ilvl="1" w:tplc="3884A698">
      <w:start w:val="1"/>
      <w:numFmt w:val="bullet"/>
      <w:lvlText w:val="o"/>
      <w:lvlJc w:val="left"/>
      <w:pPr>
        <w:ind w:left="1440" w:hanging="360"/>
      </w:pPr>
      <w:rPr>
        <w:rFonts w:ascii="Courier New" w:hAnsi="Courier New" w:hint="default"/>
      </w:rPr>
    </w:lvl>
    <w:lvl w:ilvl="2" w:tplc="8988C070">
      <w:start w:val="1"/>
      <w:numFmt w:val="bullet"/>
      <w:lvlText w:val=""/>
      <w:lvlJc w:val="left"/>
      <w:pPr>
        <w:ind w:left="2160" w:hanging="360"/>
      </w:pPr>
      <w:rPr>
        <w:rFonts w:ascii="Wingdings" w:hAnsi="Wingdings" w:hint="default"/>
      </w:rPr>
    </w:lvl>
    <w:lvl w:ilvl="3" w:tplc="F9689DF2">
      <w:start w:val="1"/>
      <w:numFmt w:val="bullet"/>
      <w:lvlText w:val=""/>
      <w:lvlJc w:val="left"/>
      <w:pPr>
        <w:ind w:left="2880" w:hanging="360"/>
      </w:pPr>
      <w:rPr>
        <w:rFonts w:ascii="Symbol" w:hAnsi="Symbol" w:hint="default"/>
      </w:rPr>
    </w:lvl>
    <w:lvl w:ilvl="4" w:tplc="B3125740">
      <w:start w:val="1"/>
      <w:numFmt w:val="bullet"/>
      <w:lvlText w:val="o"/>
      <w:lvlJc w:val="left"/>
      <w:pPr>
        <w:ind w:left="3600" w:hanging="360"/>
      </w:pPr>
      <w:rPr>
        <w:rFonts w:ascii="Courier New" w:hAnsi="Courier New" w:hint="default"/>
      </w:rPr>
    </w:lvl>
    <w:lvl w:ilvl="5" w:tplc="9CE45270">
      <w:start w:val="1"/>
      <w:numFmt w:val="bullet"/>
      <w:lvlText w:val=""/>
      <w:lvlJc w:val="left"/>
      <w:pPr>
        <w:ind w:left="4320" w:hanging="360"/>
      </w:pPr>
      <w:rPr>
        <w:rFonts w:ascii="Wingdings" w:hAnsi="Wingdings" w:hint="default"/>
      </w:rPr>
    </w:lvl>
    <w:lvl w:ilvl="6" w:tplc="EDAA13E2">
      <w:start w:val="1"/>
      <w:numFmt w:val="bullet"/>
      <w:lvlText w:val=""/>
      <w:lvlJc w:val="left"/>
      <w:pPr>
        <w:ind w:left="5040" w:hanging="360"/>
      </w:pPr>
      <w:rPr>
        <w:rFonts w:ascii="Symbol" w:hAnsi="Symbol" w:hint="default"/>
      </w:rPr>
    </w:lvl>
    <w:lvl w:ilvl="7" w:tplc="32FEA9F0">
      <w:start w:val="1"/>
      <w:numFmt w:val="bullet"/>
      <w:lvlText w:val="o"/>
      <w:lvlJc w:val="left"/>
      <w:pPr>
        <w:ind w:left="5760" w:hanging="360"/>
      </w:pPr>
      <w:rPr>
        <w:rFonts w:ascii="Courier New" w:hAnsi="Courier New" w:hint="default"/>
      </w:rPr>
    </w:lvl>
    <w:lvl w:ilvl="8" w:tplc="DDE07C2E">
      <w:start w:val="1"/>
      <w:numFmt w:val="bullet"/>
      <w:lvlText w:val=""/>
      <w:lvlJc w:val="left"/>
      <w:pPr>
        <w:ind w:left="6480" w:hanging="360"/>
      </w:pPr>
      <w:rPr>
        <w:rFonts w:ascii="Wingdings" w:hAnsi="Wingdings" w:hint="default"/>
      </w:rPr>
    </w:lvl>
  </w:abstractNum>
  <w:abstractNum w:abstractNumId="8" w15:restartNumberingAfterBreak="0">
    <w:nsid w:val="2F8531DE"/>
    <w:multiLevelType w:val="hybridMultilevel"/>
    <w:tmpl w:val="B90A5A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1A950E1"/>
    <w:multiLevelType w:val="hybridMultilevel"/>
    <w:tmpl w:val="310AD21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2C906AC"/>
    <w:multiLevelType w:val="hybridMultilevel"/>
    <w:tmpl w:val="257684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7487EFB"/>
    <w:multiLevelType w:val="hybridMultilevel"/>
    <w:tmpl w:val="FFFFFFFF"/>
    <w:lvl w:ilvl="0" w:tplc="578C2F86">
      <w:start w:val="1"/>
      <w:numFmt w:val="bullet"/>
      <w:lvlText w:val=""/>
      <w:lvlJc w:val="left"/>
      <w:pPr>
        <w:ind w:left="720" w:hanging="360"/>
      </w:pPr>
      <w:rPr>
        <w:rFonts w:ascii="Symbol" w:hAnsi="Symbol" w:hint="default"/>
      </w:rPr>
    </w:lvl>
    <w:lvl w:ilvl="1" w:tplc="A830EAA2">
      <w:start w:val="1"/>
      <w:numFmt w:val="bullet"/>
      <w:lvlText w:val="o"/>
      <w:lvlJc w:val="left"/>
      <w:pPr>
        <w:ind w:left="1440" w:hanging="360"/>
      </w:pPr>
      <w:rPr>
        <w:rFonts w:ascii="Courier New" w:hAnsi="Courier New" w:hint="default"/>
      </w:rPr>
    </w:lvl>
    <w:lvl w:ilvl="2" w:tplc="0C1003E8">
      <w:start w:val="1"/>
      <w:numFmt w:val="bullet"/>
      <w:lvlText w:val=""/>
      <w:lvlJc w:val="left"/>
      <w:pPr>
        <w:ind w:left="2160" w:hanging="360"/>
      </w:pPr>
      <w:rPr>
        <w:rFonts w:ascii="Wingdings" w:hAnsi="Wingdings" w:hint="default"/>
      </w:rPr>
    </w:lvl>
    <w:lvl w:ilvl="3" w:tplc="3AE8218C">
      <w:start w:val="1"/>
      <w:numFmt w:val="bullet"/>
      <w:lvlText w:val=""/>
      <w:lvlJc w:val="left"/>
      <w:pPr>
        <w:ind w:left="2880" w:hanging="360"/>
      </w:pPr>
      <w:rPr>
        <w:rFonts w:ascii="Symbol" w:hAnsi="Symbol" w:hint="default"/>
      </w:rPr>
    </w:lvl>
    <w:lvl w:ilvl="4" w:tplc="8216FC72">
      <w:start w:val="1"/>
      <w:numFmt w:val="bullet"/>
      <w:lvlText w:val="o"/>
      <w:lvlJc w:val="left"/>
      <w:pPr>
        <w:ind w:left="3600" w:hanging="360"/>
      </w:pPr>
      <w:rPr>
        <w:rFonts w:ascii="Courier New" w:hAnsi="Courier New" w:hint="default"/>
      </w:rPr>
    </w:lvl>
    <w:lvl w:ilvl="5" w:tplc="55EA4492">
      <w:start w:val="1"/>
      <w:numFmt w:val="bullet"/>
      <w:lvlText w:val=""/>
      <w:lvlJc w:val="left"/>
      <w:pPr>
        <w:ind w:left="4320" w:hanging="360"/>
      </w:pPr>
      <w:rPr>
        <w:rFonts w:ascii="Wingdings" w:hAnsi="Wingdings" w:hint="default"/>
      </w:rPr>
    </w:lvl>
    <w:lvl w:ilvl="6" w:tplc="0BF05AA4">
      <w:start w:val="1"/>
      <w:numFmt w:val="bullet"/>
      <w:lvlText w:val=""/>
      <w:lvlJc w:val="left"/>
      <w:pPr>
        <w:ind w:left="5040" w:hanging="360"/>
      </w:pPr>
      <w:rPr>
        <w:rFonts w:ascii="Symbol" w:hAnsi="Symbol" w:hint="default"/>
      </w:rPr>
    </w:lvl>
    <w:lvl w:ilvl="7" w:tplc="CB74C964">
      <w:start w:val="1"/>
      <w:numFmt w:val="bullet"/>
      <w:lvlText w:val="o"/>
      <w:lvlJc w:val="left"/>
      <w:pPr>
        <w:ind w:left="5760" w:hanging="360"/>
      </w:pPr>
      <w:rPr>
        <w:rFonts w:ascii="Courier New" w:hAnsi="Courier New" w:hint="default"/>
      </w:rPr>
    </w:lvl>
    <w:lvl w:ilvl="8" w:tplc="ACF0057E">
      <w:start w:val="1"/>
      <w:numFmt w:val="bullet"/>
      <w:lvlText w:val=""/>
      <w:lvlJc w:val="left"/>
      <w:pPr>
        <w:ind w:left="6480" w:hanging="360"/>
      </w:pPr>
      <w:rPr>
        <w:rFonts w:ascii="Wingdings" w:hAnsi="Wingdings" w:hint="default"/>
      </w:rPr>
    </w:lvl>
  </w:abstractNum>
  <w:abstractNum w:abstractNumId="12" w15:restartNumberingAfterBreak="0">
    <w:nsid w:val="3DB63077"/>
    <w:multiLevelType w:val="hybridMultilevel"/>
    <w:tmpl w:val="EAD817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F0A1D1D"/>
    <w:multiLevelType w:val="hybridMultilevel"/>
    <w:tmpl w:val="3BC2E8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0042C02"/>
    <w:multiLevelType w:val="hybridMultilevel"/>
    <w:tmpl w:val="062CFEE6"/>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5" w15:restartNumberingAfterBreak="0">
    <w:nsid w:val="475715DC"/>
    <w:multiLevelType w:val="hybridMultilevel"/>
    <w:tmpl w:val="12CA3D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8B17900"/>
    <w:multiLevelType w:val="hybridMultilevel"/>
    <w:tmpl w:val="7B4EEB60"/>
    <w:lvl w:ilvl="0" w:tplc="5A94381A">
      <w:start w:val="1"/>
      <w:numFmt w:val="bullet"/>
      <w:lvlText w:val=""/>
      <w:lvlJc w:val="left"/>
      <w:pPr>
        <w:ind w:left="720" w:hanging="360"/>
      </w:pPr>
      <w:rPr>
        <w:rFonts w:ascii="Symbol" w:hAnsi="Symbol" w:hint="default"/>
      </w:rPr>
    </w:lvl>
    <w:lvl w:ilvl="1" w:tplc="A7D0895E">
      <w:start w:val="1"/>
      <w:numFmt w:val="bullet"/>
      <w:lvlText w:val="o"/>
      <w:lvlJc w:val="left"/>
      <w:pPr>
        <w:ind w:left="1440" w:hanging="360"/>
      </w:pPr>
      <w:rPr>
        <w:rFonts w:ascii="Courier New" w:hAnsi="Courier New" w:hint="default"/>
      </w:rPr>
    </w:lvl>
    <w:lvl w:ilvl="2" w:tplc="5FCC8568">
      <w:start w:val="1"/>
      <w:numFmt w:val="bullet"/>
      <w:lvlText w:val=""/>
      <w:lvlJc w:val="left"/>
      <w:pPr>
        <w:ind w:left="2160" w:hanging="360"/>
      </w:pPr>
      <w:rPr>
        <w:rFonts w:ascii="Wingdings" w:hAnsi="Wingdings" w:hint="default"/>
      </w:rPr>
    </w:lvl>
    <w:lvl w:ilvl="3" w:tplc="6B448BA6">
      <w:start w:val="1"/>
      <w:numFmt w:val="bullet"/>
      <w:lvlText w:val=""/>
      <w:lvlJc w:val="left"/>
      <w:pPr>
        <w:ind w:left="2880" w:hanging="360"/>
      </w:pPr>
      <w:rPr>
        <w:rFonts w:ascii="Symbol" w:hAnsi="Symbol" w:hint="default"/>
      </w:rPr>
    </w:lvl>
    <w:lvl w:ilvl="4" w:tplc="CF5EFEA6">
      <w:start w:val="1"/>
      <w:numFmt w:val="bullet"/>
      <w:lvlText w:val="o"/>
      <w:lvlJc w:val="left"/>
      <w:pPr>
        <w:ind w:left="3600" w:hanging="360"/>
      </w:pPr>
      <w:rPr>
        <w:rFonts w:ascii="Courier New" w:hAnsi="Courier New" w:hint="default"/>
      </w:rPr>
    </w:lvl>
    <w:lvl w:ilvl="5" w:tplc="F2F690CA">
      <w:start w:val="1"/>
      <w:numFmt w:val="bullet"/>
      <w:lvlText w:val=""/>
      <w:lvlJc w:val="left"/>
      <w:pPr>
        <w:ind w:left="4320" w:hanging="360"/>
      </w:pPr>
      <w:rPr>
        <w:rFonts w:ascii="Wingdings" w:hAnsi="Wingdings" w:hint="default"/>
      </w:rPr>
    </w:lvl>
    <w:lvl w:ilvl="6" w:tplc="0674D50A">
      <w:start w:val="1"/>
      <w:numFmt w:val="bullet"/>
      <w:lvlText w:val=""/>
      <w:lvlJc w:val="left"/>
      <w:pPr>
        <w:ind w:left="5040" w:hanging="360"/>
      </w:pPr>
      <w:rPr>
        <w:rFonts w:ascii="Symbol" w:hAnsi="Symbol" w:hint="default"/>
      </w:rPr>
    </w:lvl>
    <w:lvl w:ilvl="7" w:tplc="60F05C92">
      <w:start w:val="1"/>
      <w:numFmt w:val="bullet"/>
      <w:lvlText w:val="o"/>
      <w:lvlJc w:val="left"/>
      <w:pPr>
        <w:ind w:left="5760" w:hanging="360"/>
      </w:pPr>
      <w:rPr>
        <w:rFonts w:ascii="Courier New" w:hAnsi="Courier New" w:hint="default"/>
      </w:rPr>
    </w:lvl>
    <w:lvl w:ilvl="8" w:tplc="B63496F2">
      <w:start w:val="1"/>
      <w:numFmt w:val="bullet"/>
      <w:lvlText w:val=""/>
      <w:lvlJc w:val="left"/>
      <w:pPr>
        <w:ind w:left="6480" w:hanging="360"/>
      </w:pPr>
      <w:rPr>
        <w:rFonts w:ascii="Wingdings" w:hAnsi="Wingdings" w:hint="default"/>
      </w:rPr>
    </w:lvl>
  </w:abstractNum>
  <w:abstractNum w:abstractNumId="17" w15:restartNumberingAfterBreak="0">
    <w:nsid w:val="4BBA7513"/>
    <w:multiLevelType w:val="hybridMultilevel"/>
    <w:tmpl w:val="FFFFFFFF"/>
    <w:lvl w:ilvl="0" w:tplc="47B0AC2C">
      <w:start w:val="1"/>
      <w:numFmt w:val="bullet"/>
      <w:lvlText w:val=""/>
      <w:lvlJc w:val="left"/>
      <w:pPr>
        <w:ind w:left="720" w:hanging="360"/>
      </w:pPr>
      <w:rPr>
        <w:rFonts w:ascii="Symbol" w:hAnsi="Symbol" w:hint="default"/>
      </w:rPr>
    </w:lvl>
    <w:lvl w:ilvl="1" w:tplc="AFBE9C92">
      <w:start w:val="1"/>
      <w:numFmt w:val="bullet"/>
      <w:lvlText w:val="o"/>
      <w:lvlJc w:val="left"/>
      <w:pPr>
        <w:ind w:left="1440" w:hanging="360"/>
      </w:pPr>
      <w:rPr>
        <w:rFonts w:ascii="Courier New" w:hAnsi="Courier New" w:hint="default"/>
      </w:rPr>
    </w:lvl>
    <w:lvl w:ilvl="2" w:tplc="2708E218">
      <w:start w:val="1"/>
      <w:numFmt w:val="bullet"/>
      <w:lvlText w:val=""/>
      <w:lvlJc w:val="left"/>
      <w:pPr>
        <w:ind w:left="2160" w:hanging="360"/>
      </w:pPr>
      <w:rPr>
        <w:rFonts w:ascii="Wingdings" w:hAnsi="Wingdings" w:hint="default"/>
      </w:rPr>
    </w:lvl>
    <w:lvl w:ilvl="3" w:tplc="549C704C">
      <w:start w:val="1"/>
      <w:numFmt w:val="bullet"/>
      <w:lvlText w:val=""/>
      <w:lvlJc w:val="left"/>
      <w:pPr>
        <w:ind w:left="2880" w:hanging="360"/>
      </w:pPr>
      <w:rPr>
        <w:rFonts w:ascii="Symbol" w:hAnsi="Symbol" w:hint="default"/>
      </w:rPr>
    </w:lvl>
    <w:lvl w:ilvl="4" w:tplc="96EC7DA2">
      <w:start w:val="1"/>
      <w:numFmt w:val="bullet"/>
      <w:lvlText w:val="o"/>
      <w:lvlJc w:val="left"/>
      <w:pPr>
        <w:ind w:left="3600" w:hanging="360"/>
      </w:pPr>
      <w:rPr>
        <w:rFonts w:ascii="Courier New" w:hAnsi="Courier New" w:hint="default"/>
      </w:rPr>
    </w:lvl>
    <w:lvl w:ilvl="5" w:tplc="236A0512">
      <w:start w:val="1"/>
      <w:numFmt w:val="bullet"/>
      <w:lvlText w:val=""/>
      <w:lvlJc w:val="left"/>
      <w:pPr>
        <w:ind w:left="4320" w:hanging="360"/>
      </w:pPr>
      <w:rPr>
        <w:rFonts w:ascii="Wingdings" w:hAnsi="Wingdings" w:hint="default"/>
      </w:rPr>
    </w:lvl>
    <w:lvl w:ilvl="6" w:tplc="D6CAAA56">
      <w:start w:val="1"/>
      <w:numFmt w:val="bullet"/>
      <w:lvlText w:val=""/>
      <w:lvlJc w:val="left"/>
      <w:pPr>
        <w:ind w:left="5040" w:hanging="360"/>
      </w:pPr>
      <w:rPr>
        <w:rFonts w:ascii="Symbol" w:hAnsi="Symbol" w:hint="default"/>
      </w:rPr>
    </w:lvl>
    <w:lvl w:ilvl="7" w:tplc="4F3C013E">
      <w:start w:val="1"/>
      <w:numFmt w:val="bullet"/>
      <w:lvlText w:val="o"/>
      <w:lvlJc w:val="left"/>
      <w:pPr>
        <w:ind w:left="5760" w:hanging="360"/>
      </w:pPr>
      <w:rPr>
        <w:rFonts w:ascii="Courier New" w:hAnsi="Courier New" w:hint="default"/>
      </w:rPr>
    </w:lvl>
    <w:lvl w:ilvl="8" w:tplc="E5BAB9B0">
      <w:start w:val="1"/>
      <w:numFmt w:val="bullet"/>
      <w:lvlText w:val=""/>
      <w:lvlJc w:val="left"/>
      <w:pPr>
        <w:ind w:left="6480" w:hanging="360"/>
      </w:pPr>
      <w:rPr>
        <w:rFonts w:ascii="Wingdings" w:hAnsi="Wingdings" w:hint="default"/>
      </w:rPr>
    </w:lvl>
  </w:abstractNum>
  <w:abstractNum w:abstractNumId="18" w15:restartNumberingAfterBreak="0">
    <w:nsid w:val="4DCB28A6"/>
    <w:multiLevelType w:val="hybridMultilevel"/>
    <w:tmpl w:val="45A8B652"/>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19" w15:restartNumberingAfterBreak="0">
    <w:nsid w:val="56F41862"/>
    <w:multiLevelType w:val="hybridMultilevel"/>
    <w:tmpl w:val="FFFFFFFF"/>
    <w:lvl w:ilvl="0" w:tplc="4466593E">
      <w:start w:val="1"/>
      <w:numFmt w:val="bullet"/>
      <w:lvlText w:val=""/>
      <w:lvlJc w:val="left"/>
      <w:pPr>
        <w:ind w:left="720" w:hanging="360"/>
      </w:pPr>
      <w:rPr>
        <w:rFonts w:ascii="Symbol" w:hAnsi="Symbol" w:hint="default"/>
      </w:rPr>
    </w:lvl>
    <w:lvl w:ilvl="1" w:tplc="1834F384">
      <w:start w:val="1"/>
      <w:numFmt w:val="bullet"/>
      <w:lvlText w:val="o"/>
      <w:lvlJc w:val="left"/>
      <w:pPr>
        <w:ind w:left="1440" w:hanging="360"/>
      </w:pPr>
      <w:rPr>
        <w:rFonts w:ascii="Courier New" w:hAnsi="Courier New" w:hint="default"/>
      </w:rPr>
    </w:lvl>
    <w:lvl w:ilvl="2" w:tplc="ADB477F0">
      <w:start w:val="1"/>
      <w:numFmt w:val="bullet"/>
      <w:lvlText w:val=""/>
      <w:lvlJc w:val="left"/>
      <w:pPr>
        <w:ind w:left="2160" w:hanging="360"/>
      </w:pPr>
      <w:rPr>
        <w:rFonts w:ascii="Wingdings" w:hAnsi="Wingdings" w:hint="default"/>
      </w:rPr>
    </w:lvl>
    <w:lvl w:ilvl="3" w:tplc="C06A5012">
      <w:start w:val="1"/>
      <w:numFmt w:val="bullet"/>
      <w:lvlText w:val=""/>
      <w:lvlJc w:val="left"/>
      <w:pPr>
        <w:ind w:left="2880" w:hanging="360"/>
      </w:pPr>
      <w:rPr>
        <w:rFonts w:ascii="Symbol" w:hAnsi="Symbol" w:hint="default"/>
      </w:rPr>
    </w:lvl>
    <w:lvl w:ilvl="4" w:tplc="24A06522">
      <w:start w:val="1"/>
      <w:numFmt w:val="bullet"/>
      <w:lvlText w:val="o"/>
      <w:lvlJc w:val="left"/>
      <w:pPr>
        <w:ind w:left="3600" w:hanging="360"/>
      </w:pPr>
      <w:rPr>
        <w:rFonts w:ascii="Courier New" w:hAnsi="Courier New" w:hint="default"/>
      </w:rPr>
    </w:lvl>
    <w:lvl w:ilvl="5" w:tplc="57360ECC">
      <w:start w:val="1"/>
      <w:numFmt w:val="bullet"/>
      <w:lvlText w:val=""/>
      <w:lvlJc w:val="left"/>
      <w:pPr>
        <w:ind w:left="4320" w:hanging="360"/>
      </w:pPr>
      <w:rPr>
        <w:rFonts w:ascii="Wingdings" w:hAnsi="Wingdings" w:hint="default"/>
      </w:rPr>
    </w:lvl>
    <w:lvl w:ilvl="6" w:tplc="2CE836EE">
      <w:start w:val="1"/>
      <w:numFmt w:val="bullet"/>
      <w:lvlText w:val=""/>
      <w:lvlJc w:val="left"/>
      <w:pPr>
        <w:ind w:left="5040" w:hanging="360"/>
      </w:pPr>
      <w:rPr>
        <w:rFonts w:ascii="Symbol" w:hAnsi="Symbol" w:hint="default"/>
      </w:rPr>
    </w:lvl>
    <w:lvl w:ilvl="7" w:tplc="9842A758">
      <w:start w:val="1"/>
      <w:numFmt w:val="bullet"/>
      <w:lvlText w:val="o"/>
      <w:lvlJc w:val="left"/>
      <w:pPr>
        <w:ind w:left="5760" w:hanging="360"/>
      </w:pPr>
      <w:rPr>
        <w:rFonts w:ascii="Courier New" w:hAnsi="Courier New" w:hint="default"/>
      </w:rPr>
    </w:lvl>
    <w:lvl w:ilvl="8" w:tplc="4C3ABE2C">
      <w:start w:val="1"/>
      <w:numFmt w:val="bullet"/>
      <w:lvlText w:val=""/>
      <w:lvlJc w:val="left"/>
      <w:pPr>
        <w:ind w:left="6480" w:hanging="360"/>
      </w:pPr>
      <w:rPr>
        <w:rFonts w:ascii="Wingdings" w:hAnsi="Wingdings" w:hint="default"/>
      </w:rPr>
    </w:lvl>
  </w:abstractNum>
  <w:abstractNum w:abstractNumId="20" w15:restartNumberingAfterBreak="0">
    <w:nsid w:val="5B587F2B"/>
    <w:multiLevelType w:val="hybridMultilevel"/>
    <w:tmpl w:val="FFFFFFFF"/>
    <w:lvl w:ilvl="0" w:tplc="B28C29A4">
      <w:start w:val="1"/>
      <w:numFmt w:val="bullet"/>
      <w:lvlText w:val=""/>
      <w:lvlJc w:val="left"/>
      <w:pPr>
        <w:ind w:left="720" w:hanging="360"/>
      </w:pPr>
      <w:rPr>
        <w:rFonts w:ascii="Symbol" w:hAnsi="Symbol" w:hint="default"/>
      </w:rPr>
    </w:lvl>
    <w:lvl w:ilvl="1" w:tplc="047A008A">
      <w:start w:val="1"/>
      <w:numFmt w:val="bullet"/>
      <w:lvlText w:val="o"/>
      <w:lvlJc w:val="left"/>
      <w:pPr>
        <w:ind w:left="1440" w:hanging="360"/>
      </w:pPr>
      <w:rPr>
        <w:rFonts w:ascii="Courier New" w:hAnsi="Courier New" w:hint="default"/>
      </w:rPr>
    </w:lvl>
    <w:lvl w:ilvl="2" w:tplc="E7460B8A">
      <w:start w:val="1"/>
      <w:numFmt w:val="bullet"/>
      <w:lvlText w:val=""/>
      <w:lvlJc w:val="left"/>
      <w:pPr>
        <w:ind w:left="2160" w:hanging="360"/>
      </w:pPr>
      <w:rPr>
        <w:rFonts w:ascii="Wingdings" w:hAnsi="Wingdings" w:hint="default"/>
      </w:rPr>
    </w:lvl>
    <w:lvl w:ilvl="3" w:tplc="F398AB6C">
      <w:start w:val="1"/>
      <w:numFmt w:val="bullet"/>
      <w:lvlText w:val=""/>
      <w:lvlJc w:val="left"/>
      <w:pPr>
        <w:ind w:left="2880" w:hanging="360"/>
      </w:pPr>
      <w:rPr>
        <w:rFonts w:ascii="Symbol" w:hAnsi="Symbol" w:hint="default"/>
      </w:rPr>
    </w:lvl>
    <w:lvl w:ilvl="4" w:tplc="E8C68B52">
      <w:start w:val="1"/>
      <w:numFmt w:val="bullet"/>
      <w:lvlText w:val="o"/>
      <w:lvlJc w:val="left"/>
      <w:pPr>
        <w:ind w:left="3600" w:hanging="360"/>
      </w:pPr>
      <w:rPr>
        <w:rFonts w:ascii="Courier New" w:hAnsi="Courier New" w:hint="default"/>
      </w:rPr>
    </w:lvl>
    <w:lvl w:ilvl="5" w:tplc="4DCAA5E0">
      <w:start w:val="1"/>
      <w:numFmt w:val="bullet"/>
      <w:lvlText w:val=""/>
      <w:lvlJc w:val="left"/>
      <w:pPr>
        <w:ind w:left="4320" w:hanging="360"/>
      </w:pPr>
      <w:rPr>
        <w:rFonts w:ascii="Wingdings" w:hAnsi="Wingdings" w:hint="default"/>
      </w:rPr>
    </w:lvl>
    <w:lvl w:ilvl="6" w:tplc="129EB7BA">
      <w:start w:val="1"/>
      <w:numFmt w:val="bullet"/>
      <w:lvlText w:val=""/>
      <w:lvlJc w:val="left"/>
      <w:pPr>
        <w:ind w:left="5040" w:hanging="360"/>
      </w:pPr>
      <w:rPr>
        <w:rFonts w:ascii="Symbol" w:hAnsi="Symbol" w:hint="default"/>
      </w:rPr>
    </w:lvl>
    <w:lvl w:ilvl="7" w:tplc="0FF23560">
      <w:start w:val="1"/>
      <w:numFmt w:val="bullet"/>
      <w:lvlText w:val="o"/>
      <w:lvlJc w:val="left"/>
      <w:pPr>
        <w:ind w:left="5760" w:hanging="360"/>
      </w:pPr>
      <w:rPr>
        <w:rFonts w:ascii="Courier New" w:hAnsi="Courier New" w:hint="default"/>
      </w:rPr>
    </w:lvl>
    <w:lvl w:ilvl="8" w:tplc="16FE79D0">
      <w:start w:val="1"/>
      <w:numFmt w:val="bullet"/>
      <w:lvlText w:val=""/>
      <w:lvlJc w:val="left"/>
      <w:pPr>
        <w:ind w:left="6480" w:hanging="360"/>
      </w:pPr>
      <w:rPr>
        <w:rFonts w:ascii="Wingdings" w:hAnsi="Wingdings" w:hint="default"/>
      </w:rPr>
    </w:lvl>
  </w:abstractNum>
  <w:abstractNum w:abstractNumId="21" w15:restartNumberingAfterBreak="0">
    <w:nsid w:val="5F52169D"/>
    <w:multiLevelType w:val="hybridMultilevel"/>
    <w:tmpl w:val="6D6640A0"/>
    <w:lvl w:ilvl="0" w:tplc="99B2B328">
      <w:start w:val="1"/>
      <w:numFmt w:val="bullet"/>
      <w:lvlText w:val="·"/>
      <w:lvlJc w:val="left"/>
      <w:pPr>
        <w:ind w:left="720" w:hanging="360"/>
      </w:pPr>
      <w:rPr>
        <w:rFonts w:ascii="Symbol" w:hAnsi="Symbol" w:hint="default"/>
      </w:rPr>
    </w:lvl>
    <w:lvl w:ilvl="1" w:tplc="8D9C2FD8">
      <w:start w:val="1"/>
      <w:numFmt w:val="bullet"/>
      <w:lvlText w:val="o"/>
      <w:lvlJc w:val="left"/>
      <w:pPr>
        <w:ind w:left="1440" w:hanging="360"/>
      </w:pPr>
      <w:rPr>
        <w:rFonts w:ascii="Courier New" w:hAnsi="Courier New" w:hint="default"/>
      </w:rPr>
    </w:lvl>
    <w:lvl w:ilvl="2" w:tplc="DDDE165E">
      <w:start w:val="1"/>
      <w:numFmt w:val="bullet"/>
      <w:lvlText w:val=""/>
      <w:lvlJc w:val="left"/>
      <w:pPr>
        <w:ind w:left="2160" w:hanging="360"/>
      </w:pPr>
      <w:rPr>
        <w:rFonts w:ascii="Wingdings" w:hAnsi="Wingdings" w:hint="default"/>
      </w:rPr>
    </w:lvl>
    <w:lvl w:ilvl="3" w:tplc="9408A422">
      <w:start w:val="1"/>
      <w:numFmt w:val="bullet"/>
      <w:lvlText w:val=""/>
      <w:lvlJc w:val="left"/>
      <w:pPr>
        <w:ind w:left="2880" w:hanging="360"/>
      </w:pPr>
      <w:rPr>
        <w:rFonts w:ascii="Symbol" w:hAnsi="Symbol" w:hint="default"/>
      </w:rPr>
    </w:lvl>
    <w:lvl w:ilvl="4" w:tplc="3964253A">
      <w:start w:val="1"/>
      <w:numFmt w:val="bullet"/>
      <w:lvlText w:val="o"/>
      <w:lvlJc w:val="left"/>
      <w:pPr>
        <w:ind w:left="3600" w:hanging="360"/>
      </w:pPr>
      <w:rPr>
        <w:rFonts w:ascii="Courier New" w:hAnsi="Courier New" w:hint="default"/>
      </w:rPr>
    </w:lvl>
    <w:lvl w:ilvl="5" w:tplc="85F457CC">
      <w:start w:val="1"/>
      <w:numFmt w:val="bullet"/>
      <w:lvlText w:val=""/>
      <w:lvlJc w:val="left"/>
      <w:pPr>
        <w:ind w:left="4320" w:hanging="360"/>
      </w:pPr>
      <w:rPr>
        <w:rFonts w:ascii="Wingdings" w:hAnsi="Wingdings" w:hint="default"/>
      </w:rPr>
    </w:lvl>
    <w:lvl w:ilvl="6" w:tplc="A3989C2E">
      <w:start w:val="1"/>
      <w:numFmt w:val="bullet"/>
      <w:lvlText w:val=""/>
      <w:lvlJc w:val="left"/>
      <w:pPr>
        <w:ind w:left="5040" w:hanging="360"/>
      </w:pPr>
      <w:rPr>
        <w:rFonts w:ascii="Symbol" w:hAnsi="Symbol" w:hint="default"/>
      </w:rPr>
    </w:lvl>
    <w:lvl w:ilvl="7" w:tplc="1B200726">
      <w:start w:val="1"/>
      <w:numFmt w:val="bullet"/>
      <w:lvlText w:val="o"/>
      <w:lvlJc w:val="left"/>
      <w:pPr>
        <w:ind w:left="5760" w:hanging="360"/>
      </w:pPr>
      <w:rPr>
        <w:rFonts w:ascii="Courier New" w:hAnsi="Courier New" w:hint="default"/>
      </w:rPr>
    </w:lvl>
    <w:lvl w:ilvl="8" w:tplc="BB90F850">
      <w:start w:val="1"/>
      <w:numFmt w:val="bullet"/>
      <w:lvlText w:val=""/>
      <w:lvlJc w:val="left"/>
      <w:pPr>
        <w:ind w:left="6480" w:hanging="360"/>
      </w:pPr>
      <w:rPr>
        <w:rFonts w:ascii="Wingdings" w:hAnsi="Wingdings" w:hint="default"/>
      </w:rPr>
    </w:lvl>
  </w:abstractNum>
  <w:abstractNum w:abstractNumId="22" w15:restartNumberingAfterBreak="0">
    <w:nsid w:val="61316216"/>
    <w:multiLevelType w:val="hybridMultilevel"/>
    <w:tmpl w:val="FFFFFFFF"/>
    <w:lvl w:ilvl="0" w:tplc="483ECDD0">
      <w:start w:val="1"/>
      <w:numFmt w:val="bullet"/>
      <w:lvlText w:val=""/>
      <w:lvlJc w:val="left"/>
      <w:pPr>
        <w:ind w:left="720" w:hanging="360"/>
      </w:pPr>
      <w:rPr>
        <w:rFonts w:ascii="Symbol" w:hAnsi="Symbol" w:hint="default"/>
      </w:rPr>
    </w:lvl>
    <w:lvl w:ilvl="1" w:tplc="5E1A61A4">
      <w:start w:val="1"/>
      <w:numFmt w:val="bullet"/>
      <w:lvlText w:val="o"/>
      <w:lvlJc w:val="left"/>
      <w:pPr>
        <w:ind w:left="1440" w:hanging="360"/>
      </w:pPr>
      <w:rPr>
        <w:rFonts w:ascii="Courier New" w:hAnsi="Courier New" w:hint="default"/>
      </w:rPr>
    </w:lvl>
    <w:lvl w:ilvl="2" w:tplc="4978013C">
      <w:start w:val="1"/>
      <w:numFmt w:val="bullet"/>
      <w:lvlText w:val=""/>
      <w:lvlJc w:val="left"/>
      <w:pPr>
        <w:ind w:left="2160" w:hanging="360"/>
      </w:pPr>
      <w:rPr>
        <w:rFonts w:ascii="Wingdings" w:hAnsi="Wingdings" w:hint="default"/>
      </w:rPr>
    </w:lvl>
    <w:lvl w:ilvl="3" w:tplc="A626A256">
      <w:start w:val="1"/>
      <w:numFmt w:val="bullet"/>
      <w:lvlText w:val=""/>
      <w:lvlJc w:val="left"/>
      <w:pPr>
        <w:ind w:left="2880" w:hanging="360"/>
      </w:pPr>
      <w:rPr>
        <w:rFonts w:ascii="Symbol" w:hAnsi="Symbol" w:hint="default"/>
      </w:rPr>
    </w:lvl>
    <w:lvl w:ilvl="4" w:tplc="4712D504">
      <w:start w:val="1"/>
      <w:numFmt w:val="bullet"/>
      <w:lvlText w:val="o"/>
      <w:lvlJc w:val="left"/>
      <w:pPr>
        <w:ind w:left="3600" w:hanging="360"/>
      </w:pPr>
      <w:rPr>
        <w:rFonts w:ascii="Courier New" w:hAnsi="Courier New" w:hint="default"/>
      </w:rPr>
    </w:lvl>
    <w:lvl w:ilvl="5" w:tplc="ACD86FB0">
      <w:start w:val="1"/>
      <w:numFmt w:val="bullet"/>
      <w:lvlText w:val=""/>
      <w:lvlJc w:val="left"/>
      <w:pPr>
        <w:ind w:left="4320" w:hanging="360"/>
      </w:pPr>
      <w:rPr>
        <w:rFonts w:ascii="Wingdings" w:hAnsi="Wingdings" w:hint="default"/>
      </w:rPr>
    </w:lvl>
    <w:lvl w:ilvl="6" w:tplc="181E7B40">
      <w:start w:val="1"/>
      <w:numFmt w:val="bullet"/>
      <w:lvlText w:val=""/>
      <w:lvlJc w:val="left"/>
      <w:pPr>
        <w:ind w:left="5040" w:hanging="360"/>
      </w:pPr>
      <w:rPr>
        <w:rFonts w:ascii="Symbol" w:hAnsi="Symbol" w:hint="default"/>
      </w:rPr>
    </w:lvl>
    <w:lvl w:ilvl="7" w:tplc="D7FA4B32">
      <w:start w:val="1"/>
      <w:numFmt w:val="bullet"/>
      <w:lvlText w:val="o"/>
      <w:lvlJc w:val="left"/>
      <w:pPr>
        <w:ind w:left="5760" w:hanging="360"/>
      </w:pPr>
      <w:rPr>
        <w:rFonts w:ascii="Courier New" w:hAnsi="Courier New" w:hint="default"/>
      </w:rPr>
    </w:lvl>
    <w:lvl w:ilvl="8" w:tplc="27F2D730">
      <w:start w:val="1"/>
      <w:numFmt w:val="bullet"/>
      <w:lvlText w:val=""/>
      <w:lvlJc w:val="left"/>
      <w:pPr>
        <w:ind w:left="6480" w:hanging="360"/>
      </w:pPr>
      <w:rPr>
        <w:rFonts w:ascii="Wingdings" w:hAnsi="Wingdings" w:hint="default"/>
      </w:rPr>
    </w:lvl>
  </w:abstractNum>
  <w:abstractNum w:abstractNumId="23" w15:restartNumberingAfterBreak="0">
    <w:nsid w:val="66756E2F"/>
    <w:multiLevelType w:val="hybridMultilevel"/>
    <w:tmpl w:val="AF8C244E"/>
    <w:lvl w:ilvl="0" w:tplc="2A346E44">
      <w:start w:val="1"/>
      <w:numFmt w:val="bullet"/>
      <w:lvlText w:val="·"/>
      <w:lvlJc w:val="left"/>
      <w:pPr>
        <w:ind w:left="720" w:hanging="360"/>
      </w:pPr>
      <w:rPr>
        <w:rFonts w:ascii="Symbol" w:hAnsi="Symbol" w:hint="default"/>
      </w:rPr>
    </w:lvl>
    <w:lvl w:ilvl="1" w:tplc="85628FD6">
      <w:start w:val="1"/>
      <w:numFmt w:val="bullet"/>
      <w:lvlText w:val="o"/>
      <w:lvlJc w:val="left"/>
      <w:pPr>
        <w:ind w:left="1440" w:hanging="360"/>
      </w:pPr>
      <w:rPr>
        <w:rFonts w:ascii="Courier New" w:hAnsi="Courier New" w:hint="default"/>
      </w:rPr>
    </w:lvl>
    <w:lvl w:ilvl="2" w:tplc="9410BDE8">
      <w:start w:val="1"/>
      <w:numFmt w:val="bullet"/>
      <w:lvlText w:val=""/>
      <w:lvlJc w:val="left"/>
      <w:pPr>
        <w:ind w:left="2160" w:hanging="360"/>
      </w:pPr>
      <w:rPr>
        <w:rFonts w:ascii="Wingdings" w:hAnsi="Wingdings" w:hint="default"/>
      </w:rPr>
    </w:lvl>
    <w:lvl w:ilvl="3" w:tplc="DD72E970">
      <w:start w:val="1"/>
      <w:numFmt w:val="bullet"/>
      <w:lvlText w:val=""/>
      <w:lvlJc w:val="left"/>
      <w:pPr>
        <w:ind w:left="2880" w:hanging="360"/>
      </w:pPr>
      <w:rPr>
        <w:rFonts w:ascii="Symbol" w:hAnsi="Symbol" w:hint="default"/>
      </w:rPr>
    </w:lvl>
    <w:lvl w:ilvl="4" w:tplc="EEFCD766">
      <w:start w:val="1"/>
      <w:numFmt w:val="bullet"/>
      <w:lvlText w:val="o"/>
      <w:lvlJc w:val="left"/>
      <w:pPr>
        <w:ind w:left="3600" w:hanging="360"/>
      </w:pPr>
      <w:rPr>
        <w:rFonts w:ascii="Courier New" w:hAnsi="Courier New" w:hint="default"/>
      </w:rPr>
    </w:lvl>
    <w:lvl w:ilvl="5" w:tplc="EC90FCAA">
      <w:start w:val="1"/>
      <w:numFmt w:val="bullet"/>
      <w:lvlText w:val=""/>
      <w:lvlJc w:val="left"/>
      <w:pPr>
        <w:ind w:left="4320" w:hanging="360"/>
      </w:pPr>
      <w:rPr>
        <w:rFonts w:ascii="Wingdings" w:hAnsi="Wingdings" w:hint="default"/>
      </w:rPr>
    </w:lvl>
    <w:lvl w:ilvl="6" w:tplc="BAC6C7E0">
      <w:start w:val="1"/>
      <w:numFmt w:val="bullet"/>
      <w:lvlText w:val=""/>
      <w:lvlJc w:val="left"/>
      <w:pPr>
        <w:ind w:left="5040" w:hanging="360"/>
      </w:pPr>
      <w:rPr>
        <w:rFonts w:ascii="Symbol" w:hAnsi="Symbol" w:hint="default"/>
      </w:rPr>
    </w:lvl>
    <w:lvl w:ilvl="7" w:tplc="806AD2C0">
      <w:start w:val="1"/>
      <w:numFmt w:val="bullet"/>
      <w:lvlText w:val="o"/>
      <w:lvlJc w:val="left"/>
      <w:pPr>
        <w:ind w:left="5760" w:hanging="360"/>
      </w:pPr>
      <w:rPr>
        <w:rFonts w:ascii="Courier New" w:hAnsi="Courier New" w:hint="default"/>
      </w:rPr>
    </w:lvl>
    <w:lvl w:ilvl="8" w:tplc="CA16598A">
      <w:start w:val="1"/>
      <w:numFmt w:val="bullet"/>
      <w:lvlText w:val=""/>
      <w:lvlJc w:val="left"/>
      <w:pPr>
        <w:ind w:left="6480" w:hanging="360"/>
      </w:pPr>
      <w:rPr>
        <w:rFonts w:ascii="Wingdings" w:hAnsi="Wingdings" w:hint="default"/>
      </w:rPr>
    </w:lvl>
  </w:abstractNum>
  <w:abstractNum w:abstractNumId="24" w15:restartNumberingAfterBreak="0">
    <w:nsid w:val="6B600358"/>
    <w:multiLevelType w:val="hybridMultilevel"/>
    <w:tmpl w:val="FFFFFFFF"/>
    <w:lvl w:ilvl="0" w:tplc="CE1815D2">
      <w:start w:val="1"/>
      <w:numFmt w:val="bullet"/>
      <w:lvlText w:val=""/>
      <w:lvlJc w:val="left"/>
      <w:pPr>
        <w:ind w:left="720" w:hanging="360"/>
      </w:pPr>
      <w:rPr>
        <w:rFonts w:ascii="Symbol" w:hAnsi="Symbol" w:hint="default"/>
      </w:rPr>
    </w:lvl>
    <w:lvl w:ilvl="1" w:tplc="730C340E">
      <w:start w:val="1"/>
      <w:numFmt w:val="bullet"/>
      <w:lvlText w:val="o"/>
      <w:lvlJc w:val="left"/>
      <w:pPr>
        <w:ind w:left="1440" w:hanging="360"/>
      </w:pPr>
      <w:rPr>
        <w:rFonts w:ascii="Courier New" w:hAnsi="Courier New" w:hint="default"/>
      </w:rPr>
    </w:lvl>
    <w:lvl w:ilvl="2" w:tplc="481499CC">
      <w:start w:val="1"/>
      <w:numFmt w:val="bullet"/>
      <w:lvlText w:val=""/>
      <w:lvlJc w:val="left"/>
      <w:pPr>
        <w:ind w:left="2160" w:hanging="360"/>
      </w:pPr>
      <w:rPr>
        <w:rFonts w:ascii="Wingdings" w:hAnsi="Wingdings" w:hint="default"/>
      </w:rPr>
    </w:lvl>
    <w:lvl w:ilvl="3" w:tplc="B8A63028">
      <w:start w:val="1"/>
      <w:numFmt w:val="bullet"/>
      <w:lvlText w:val=""/>
      <w:lvlJc w:val="left"/>
      <w:pPr>
        <w:ind w:left="2880" w:hanging="360"/>
      </w:pPr>
      <w:rPr>
        <w:rFonts w:ascii="Symbol" w:hAnsi="Symbol" w:hint="default"/>
      </w:rPr>
    </w:lvl>
    <w:lvl w:ilvl="4" w:tplc="F7D420BA">
      <w:start w:val="1"/>
      <w:numFmt w:val="bullet"/>
      <w:lvlText w:val="o"/>
      <w:lvlJc w:val="left"/>
      <w:pPr>
        <w:ind w:left="3600" w:hanging="360"/>
      </w:pPr>
      <w:rPr>
        <w:rFonts w:ascii="Courier New" w:hAnsi="Courier New" w:hint="default"/>
      </w:rPr>
    </w:lvl>
    <w:lvl w:ilvl="5" w:tplc="F6247456">
      <w:start w:val="1"/>
      <w:numFmt w:val="bullet"/>
      <w:lvlText w:val=""/>
      <w:lvlJc w:val="left"/>
      <w:pPr>
        <w:ind w:left="4320" w:hanging="360"/>
      </w:pPr>
      <w:rPr>
        <w:rFonts w:ascii="Wingdings" w:hAnsi="Wingdings" w:hint="default"/>
      </w:rPr>
    </w:lvl>
    <w:lvl w:ilvl="6" w:tplc="AAF85686">
      <w:start w:val="1"/>
      <w:numFmt w:val="bullet"/>
      <w:lvlText w:val=""/>
      <w:lvlJc w:val="left"/>
      <w:pPr>
        <w:ind w:left="5040" w:hanging="360"/>
      </w:pPr>
      <w:rPr>
        <w:rFonts w:ascii="Symbol" w:hAnsi="Symbol" w:hint="default"/>
      </w:rPr>
    </w:lvl>
    <w:lvl w:ilvl="7" w:tplc="EA289CB6">
      <w:start w:val="1"/>
      <w:numFmt w:val="bullet"/>
      <w:lvlText w:val="o"/>
      <w:lvlJc w:val="left"/>
      <w:pPr>
        <w:ind w:left="5760" w:hanging="360"/>
      </w:pPr>
      <w:rPr>
        <w:rFonts w:ascii="Courier New" w:hAnsi="Courier New" w:hint="default"/>
      </w:rPr>
    </w:lvl>
    <w:lvl w:ilvl="8" w:tplc="88F22B70">
      <w:start w:val="1"/>
      <w:numFmt w:val="bullet"/>
      <w:lvlText w:val=""/>
      <w:lvlJc w:val="left"/>
      <w:pPr>
        <w:ind w:left="6480" w:hanging="360"/>
      </w:pPr>
      <w:rPr>
        <w:rFonts w:ascii="Wingdings" w:hAnsi="Wingdings" w:hint="default"/>
      </w:rPr>
    </w:lvl>
  </w:abstractNum>
  <w:abstractNum w:abstractNumId="25" w15:restartNumberingAfterBreak="0">
    <w:nsid w:val="6FB95503"/>
    <w:multiLevelType w:val="hybridMultilevel"/>
    <w:tmpl w:val="FFFFFFFF"/>
    <w:lvl w:ilvl="0" w:tplc="1BB2BD26">
      <w:start w:val="1"/>
      <w:numFmt w:val="bullet"/>
      <w:lvlText w:val=""/>
      <w:lvlJc w:val="left"/>
      <w:pPr>
        <w:ind w:left="720" w:hanging="360"/>
      </w:pPr>
      <w:rPr>
        <w:rFonts w:ascii="Symbol" w:hAnsi="Symbol" w:hint="default"/>
      </w:rPr>
    </w:lvl>
    <w:lvl w:ilvl="1" w:tplc="F536AB40">
      <w:start w:val="1"/>
      <w:numFmt w:val="bullet"/>
      <w:lvlText w:val="o"/>
      <w:lvlJc w:val="left"/>
      <w:pPr>
        <w:ind w:left="1440" w:hanging="360"/>
      </w:pPr>
      <w:rPr>
        <w:rFonts w:ascii="Courier New" w:hAnsi="Courier New" w:hint="default"/>
      </w:rPr>
    </w:lvl>
    <w:lvl w:ilvl="2" w:tplc="4A82EDF0">
      <w:start w:val="1"/>
      <w:numFmt w:val="bullet"/>
      <w:lvlText w:val=""/>
      <w:lvlJc w:val="left"/>
      <w:pPr>
        <w:ind w:left="2160" w:hanging="360"/>
      </w:pPr>
      <w:rPr>
        <w:rFonts w:ascii="Wingdings" w:hAnsi="Wingdings" w:hint="default"/>
      </w:rPr>
    </w:lvl>
    <w:lvl w:ilvl="3" w:tplc="B01239A6">
      <w:start w:val="1"/>
      <w:numFmt w:val="bullet"/>
      <w:lvlText w:val=""/>
      <w:lvlJc w:val="left"/>
      <w:pPr>
        <w:ind w:left="2880" w:hanging="360"/>
      </w:pPr>
      <w:rPr>
        <w:rFonts w:ascii="Symbol" w:hAnsi="Symbol" w:hint="default"/>
      </w:rPr>
    </w:lvl>
    <w:lvl w:ilvl="4" w:tplc="01707F58">
      <w:start w:val="1"/>
      <w:numFmt w:val="bullet"/>
      <w:lvlText w:val="o"/>
      <w:lvlJc w:val="left"/>
      <w:pPr>
        <w:ind w:left="3600" w:hanging="360"/>
      </w:pPr>
      <w:rPr>
        <w:rFonts w:ascii="Courier New" w:hAnsi="Courier New" w:hint="default"/>
      </w:rPr>
    </w:lvl>
    <w:lvl w:ilvl="5" w:tplc="E57664F6">
      <w:start w:val="1"/>
      <w:numFmt w:val="bullet"/>
      <w:lvlText w:val=""/>
      <w:lvlJc w:val="left"/>
      <w:pPr>
        <w:ind w:left="4320" w:hanging="360"/>
      </w:pPr>
      <w:rPr>
        <w:rFonts w:ascii="Wingdings" w:hAnsi="Wingdings" w:hint="default"/>
      </w:rPr>
    </w:lvl>
    <w:lvl w:ilvl="6" w:tplc="D1B6F40C">
      <w:start w:val="1"/>
      <w:numFmt w:val="bullet"/>
      <w:lvlText w:val=""/>
      <w:lvlJc w:val="left"/>
      <w:pPr>
        <w:ind w:left="5040" w:hanging="360"/>
      </w:pPr>
      <w:rPr>
        <w:rFonts w:ascii="Symbol" w:hAnsi="Symbol" w:hint="default"/>
      </w:rPr>
    </w:lvl>
    <w:lvl w:ilvl="7" w:tplc="274E3054">
      <w:start w:val="1"/>
      <w:numFmt w:val="bullet"/>
      <w:lvlText w:val="o"/>
      <w:lvlJc w:val="left"/>
      <w:pPr>
        <w:ind w:left="5760" w:hanging="360"/>
      </w:pPr>
      <w:rPr>
        <w:rFonts w:ascii="Courier New" w:hAnsi="Courier New" w:hint="default"/>
      </w:rPr>
    </w:lvl>
    <w:lvl w:ilvl="8" w:tplc="6712B914">
      <w:start w:val="1"/>
      <w:numFmt w:val="bullet"/>
      <w:lvlText w:val=""/>
      <w:lvlJc w:val="left"/>
      <w:pPr>
        <w:ind w:left="6480" w:hanging="360"/>
      </w:pPr>
      <w:rPr>
        <w:rFonts w:ascii="Wingdings" w:hAnsi="Wingdings" w:hint="default"/>
      </w:rPr>
    </w:lvl>
  </w:abstractNum>
  <w:abstractNum w:abstractNumId="26" w15:restartNumberingAfterBreak="0">
    <w:nsid w:val="7541006B"/>
    <w:multiLevelType w:val="hybridMultilevel"/>
    <w:tmpl w:val="7E3E83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9480B87"/>
    <w:multiLevelType w:val="hybridMultilevel"/>
    <w:tmpl w:val="C1E883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CA51991"/>
    <w:multiLevelType w:val="hybridMultilevel"/>
    <w:tmpl w:val="037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D1A96"/>
    <w:multiLevelType w:val="hybridMultilevel"/>
    <w:tmpl w:val="FFFFFFFF"/>
    <w:lvl w:ilvl="0" w:tplc="46AC9CAE">
      <w:start w:val="1"/>
      <w:numFmt w:val="bullet"/>
      <w:lvlText w:val=""/>
      <w:lvlJc w:val="left"/>
      <w:pPr>
        <w:ind w:left="720" w:hanging="360"/>
      </w:pPr>
      <w:rPr>
        <w:rFonts w:ascii="Symbol" w:hAnsi="Symbol" w:hint="default"/>
      </w:rPr>
    </w:lvl>
    <w:lvl w:ilvl="1" w:tplc="6AA0003C">
      <w:start w:val="1"/>
      <w:numFmt w:val="bullet"/>
      <w:lvlText w:val="o"/>
      <w:lvlJc w:val="left"/>
      <w:pPr>
        <w:ind w:left="1440" w:hanging="360"/>
      </w:pPr>
      <w:rPr>
        <w:rFonts w:ascii="Courier New" w:hAnsi="Courier New" w:hint="default"/>
      </w:rPr>
    </w:lvl>
    <w:lvl w:ilvl="2" w:tplc="5F0A5B92">
      <w:start w:val="1"/>
      <w:numFmt w:val="bullet"/>
      <w:lvlText w:val=""/>
      <w:lvlJc w:val="left"/>
      <w:pPr>
        <w:ind w:left="2160" w:hanging="360"/>
      </w:pPr>
      <w:rPr>
        <w:rFonts w:ascii="Wingdings" w:hAnsi="Wingdings" w:hint="default"/>
      </w:rPr>
    </w:lvl>
    <w:lvl w:ilvl="3" w:tplc="69E263EE">
      <w:start w:val="1"/>
      <w:numFmt w:val="bullet"/>
      <w:lvlText w:val=""/>
      <w:lvlJc w:val="left"/>
      <w:pPr>
        <w:ind w:left="2880" w:hanging="360"/>
      </w:pPr>
      <w:rPr>
        <w:rFonts w:ascii="Symbol" w:hAnsi="Symbol" w:hint="default"/>
      </w:rPr>
    </w:lvl>
    <w:lvl w:ilvl="4" w:tplc="3B02077E">
      <w:start w:val="1"/>
      <w:numFmt w:val="bullet"/>
      <w:lvlText w:val="o"/>
      <w:lvlJc w:val="left"/>
      <w:pPr>
        <w:ind w:left="3600" w:hanging="360"/>
      </w:pPr>
      <w:rPr>
        <w:rFonts w:ascii="Courier New" w:hAnsi="Courier New" w:hint="default"/>
      </w:rPr>
    </w:lvl>
    <w:lvl w:ilvl="5" w:tplc="C3F28F10">
      <w:start w:val="1"/>
      <w:numFmt w:val="bullet"/>
      <w:lvlText w:val=""/>
      <w:lvlJc w:val="left"/>
      <w:pPr>
        <w:ind w:left="4320" w:hanging="360"/>
      </w:pPr>
      <w:rPr>
        <w:rFonts w:ascii="Wingdings" w:hAnsi="Wingdings" w:hint="default"/>
      </w:rPr>
    </w:lvl>
    <w:lvl w:ilvl="6" w:tplc="F4DAEC14">
      <w:start w:val="1"/>
      <w:numFmt w:val="bullet"/>
      <w:lvlText w:val=""/>
      <w:lvlJc w:val="left"/>
      <w:pPr>
        <w:ind w:left="5040" w:hanging="360"/>
      </w:pPr>
      <w:rPr>
        <w:rFonts w:ascii="Symbol" w:hAnsi="Symbol" w:hint="default"/>
      </w:rPr>
    </w:lvl>
    <w:lvl w:ilvl="7" w:tplc="658036B6">
      <w:start w:val="1"/>
      <w:numFmt w:val="bullet"/>
      <w:lvlText w:val="o"/>
      <w:lvlJc w:val="left"/>
      <w:pPr>
        <w:ind w:left="5760" w:hanging="360"/>
      </w:pPr>
      <w:rPr>
        <w:rFonts w:ascii="Courier New" w:hAnsi="Courier New" w:hint="default"/>
      </w:rPr>
    </w:lvl>
    <w:lvl w:ilvl="8" w:tplc="3C948214">
      <w:start w:val="1"/>
      <w:numFmt w:val="bullet"/>
      <w:lvlText w:val=""/>
      <w:lvlJc w:val="left"/>
      <w:pPr>
        <w:ind w:left="6480" w:hanging="360"/>
      </w:pPr>
      <w:rPr>
        <w:rFonts w:ascii="Wingdings" w:hAnsi="Wingdings" w:hint="default"/>
      </w:rPr>
    </w:lvl>
  </w:abstractNum>
  <w:num w:numId="1" w16cid:durableId="678393651">
    <w:abstractNumId w:val="14"/>
  </w:num>
  <w:num w:numId="2" w16cid:durableId="1096830927">
    <w:abstractNumId w:val="1"/>
  </w:num>
  <w:num w:numId="3" w16cid:durableId="106313471">
    <w:abstractNumId w:val="15"/>
  </w:num>
  <w:num w:numId="4" w16cid:durableId="91780413">
    <w:abstractNumId w:val="0"/>
  </w:num>
  <w:num w:numId="5" w16cid:durableId="216284462">
    <w:abstractNumId w:val="5"/>
  </w:num>
  <w:num w:numId="6" w16cid:durableId="1815759805">
    <w:abstractNumId w:val="4"/>
  </w:num>
  <w:num w:numId="7" w16cid:durableId="647176795">
    <w:abstractNumId w:val="13"/>
  </w:num>
  <w:num w:numId="8" w16cid:durableId="377976484">
    <w:abstractNumId w:val="8"/>
  </w:num>
  <w:num w:numId="9" w16cid:durableId="1219588451">
    <w:abstractNumId w:val="10"/>
  </w:num>
  <w:num w:numId="10" w16cid:durableId="463502442">
    <w:abstractNumId w:val="17"/>
  </w:num>
  <w:num w:numId="11" w16cid:durableId="1202592446">
    <w:abstractNumId w:val="20"/>
  </w:num>
  <w:num w:numId="12" w16cid:durableId="1065108814">
    <w:abstractNumId w:val="19"/>
  </w:num>
  <w:num w:numId="13" w16cid:durableId="588580821">
    <w:abstractNumId w:val="7"/>
  </w:num>
  <w:num w:numId="14" w16cid:durableId="742028500">
    <w:abstractNumId w:val="11"/>
  </w:num>
  <w:num w:numId="15" w16cid:durableId="1686399924">
    <w:abstractNumId w:val="29"/>
  </w:num>
  <w:num w:numId="16" w16cid:durableId="1390569669">
    <w:abstractNumId w:val="25"/>
  </w:num>
  <w:num w:numId="17" w16cid:durableId="333800326">
    <w:abstractNumId w:val="22"/>
  </w:num>
  <w:num w:numId="18" w16cid:durableId="492185497">
    <w:abstractNumId w:val="24"/>
  </w:num>
  <w:num w:numId="19" w16cid:durableId="2123497522">
    <w:abstractNumId w:val="27"/>
  </w:num>
  <w:num w:numId="20" w16cid:durableId="826093527">
    <w:abstractNumId w:val="9"/>
  </w:num>
  <w:num w:numId="21" w16cid:durableId="1658609936">
    <w:abstractNumId w:val="28"/>
  </w:num>
  <w:num w:numId="22" w16cid:durableId="498614223">
    <w:abstractNumId w:val="16"/>
  </w:num>
  <w:num w:numId="23" w16cid:durableId="1916620711">
    <w:abstractNumId w:val="23"/>
  </w:num>
  <w:num w:numId="24" w16cid:durableId="786117783">
    <w:abstractNumId w:val="21"/>
  </w:num>
  <w:num w:numId="25" w16cid:durableId="1800219413">
    <w:abstractNumId w:val="3"/>
  </w:num>
  <w:num w:numId="26" w16cid:durableId="1593854172">
    <w:abstractNumId w:val="6"/>
  </w:num>
  <w:num w:numId="27" w16cid:durableId="1152672410">
    <w:abstractNumId w:val="26"/>
  </w:num>
  <w:num w:numId="28" w16cid:durableId="1615408825">
    <w:abstractNumId w:val="18"/>
  </w:num>
  <w:num w:numId="29" w16cid:durableId="1905792265">
    <w:abstractNumId w:val="12"/>
  </w:num>
  <w:num w:numId="30" w16cid:durableId="1061249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7C"/>
    <w:rsid w:val="00006322"/>
    <w:rsid w:val="00011581"/>
    <w:rsid w:val="000129D1"/>
    <w:rsid w:val="00012D6D"/>
    <w:rsid w:val="0004534C"/>
    <w:rsid w:val="000711D2"/>
    <w:rsid w:val="000D2DBF"/>
    <w:rsid w:val="000D37AF"/>
    <w:rsid w:val="000D6988"/>
    <w:rsid w:val="000F21B6"/>
    <w:rsid w:val="000F4CC5"/>
    <w:rsid w:val="001006FF"/>
    <w:rsid w:val="001179AF"/>
    <w:rsid w:val="0012086E"/>
    <w:rsid w:val="00123D61"/>
    <w:rsid w:val="00155792"/>
    <w:rsid w:val="001730EB"/>
    <w:rsid w:val="001733F7"/>
    <w:rsid w:val="0017654B"/>
    <w:rsid w:val="00183E66"/>
    <w:rsid w:val="00186470"/>
    <w:rsid w:val="00193C68"/>
    <w:rsid w:val="001A03FC"/>
    <w:rsid w:val="001B49A0"/>
    <w:rsid w:val="001E3D0E"/>
    <w:rsid w:val="001E75AB"/>
    <w:rsid w:val="002037C7"/>
    <w:rsid w:val="00205E31"/>
    <w:rsid w:val="00234862"/>
    <w:rsid w:val="002557F7"/>
    <w:rsid w:val="0025757D"/>
    <w:rsid w:val="00261B13"/>
    <w:rsid w:val="00265F02"/>
    <w:rsid w:val="00266CEE"/>
    <w:rsid w:val="00282385"/>
    <w:rsid w:val="00285DD5"/>
    <w:rsid w:val="002B6501"/>
    <w:rsid w:val="002C7720"/>
    <w:rsid w:val="002D3E89"/>
    <w:rsid w:val="002F2C65"/>
    <w:rsid w:val="00305FC5"/>
    <w:rsid w:val="00312FCB"/>
    <w:rsid w:val="003467E1"/>
    <w:rsid w:val="00354EBF"/>
    <w:rsid w:val="00354F85"/>
    <w:rsid w:val="00385A61"/>
    <w:rsid w:val="0039620C"/>
    <w:rsid w:val="003B7626"/>
    <w:rsid w:val="003C2958"/>
    <w:rsid w:val="003C3C7E"/>
    <w:rsid w:val="003D32E0"/>
    <w:rsid w:val="003F14D7"/>
    <w:rsid w:val="003F3E92"/>
    <w:rsid w:val="00426AE3"/>
    <w:rsid w:val="00431FDF"/>
    <w:rsid w:val="00437C21"/>
    <w:rsid w:val="0044427A"/>
    <w:rsid w:val="004651FB"/>
    <w:rsid w:val="00475536"/>
    <w:rsid w:val="004877AB"/>
    <w:rsid w:val="00496885"/>
    <w:rsid w:val="004A0244"/>
    <w:rsid w:val="004B30E4"/>
    <w:rsid w:val="004D041A"/>
    <w:rsid w:val="004D3318"/>
    <w:rsid w:val="004E19A1"/>
    <w:rsid w:val="004E69C6"/>
    <w:rsid w:val="004F361B"/>
    <w:rsid w:val="004F3C30"/>
    <w:rsid w:val="0050372E"/>
    <w:rsid w:val="00530AA3"/>
    <w:rsid w:val="00546C9A"/>
    <w:rsid w:val="00555E57"/>
    <w:rsid w:val="0057125B"/>
    <w:rsid w:val="005A1ACD"/>
    <w:rsid w:val="005B345A"/>
    <w:rsid w:val="005C4655"/>
    <w:rsid w:val="005D6BEE"/>
    <w:rsid w:val="005D79D8"/>
    <w:rsid w:val="00600D9A"/>
    <w:rsid w:val="00636367"/>
    <w:rsid w:val="00642519"/>
    <w:rsid w:val="00646279"/>
    <w:rsid w:val="00647DAC"/>
    <w:rsid w:val="0066438B"/>
    <w:rsid w:val="00670ED9"/>
    <w:rsid w:val="006729B3"/>
    <w:rsid w:val="00697994"/>
    <w:rsid w:val="006A5C6F"/>
    <w:rsid w:val="006D1C12"/>
    <w:rsid w:val="006E261C"/>
    <w:rsid w:val="006E6CAC"/>
    <w:rsid w:val="00731381"/>
    <w:rsid w:val="00794463"/>
    <w:rsid w:val="00796D01"/>
    <w:rsid w:val="007A73F7"/>
    <w:rsid w:val="007B345B"/>
    <w:rsid w:val="007C0892"/>
    <w:rsid w:val="007E2B29"/>
    <w:rsid w:val="00825168"/>
    <w:rsid w:val="00826969"/>
    <w:rsid w:val="0085326F"/>
    <w:rsid w:val="008A2703"/>
    <w:rsid w:val="008A4515"/>
    <w:rsid w:val="008A608C"/>
    <w:rsid w:val="008B2D7C"/>
    <w:rsid w:val="008C0792"/>
    <w:rsid w:val="008C355B"/>
    <w:rsid w:val="008C7E80"/>
    <w:rsid w:val="008D07C5"/>
    <w:rsid w:val="0091339D"/>
    <w:rsid w:val="00933199"/>
    <w:rsid w:val="00941276"/>
    <w:rsid w:val="00957DF0"/>
    <w:rsid w:val="00976444"/>
    <w:rsid w:val="0097708A"/>
    <w:rsid w:val="009938FE"/>
    <w:rsid w:val="009A3A77"/>
    <w:rsid w:val="009B3839"/>
    <w:rsid w:val="009C5A02"/>
    <w:rsid w:val="009C5A65"/>
    <w:rsid w:val="009E234A"/>
    <w:rsid w:val="009E27F8"/>
    <w:rsid w:val="009E465B"/>
    <w:rsid w:val="00A14E20"/>
    <w:rsid w:val="00A165D3"/>
    <w:rsid w:val="00A35EE3"/>
    <w:rsid w:val="00A3678F"/>
    <w:rsid w:val="00A65BBC"/>
    <w:rsid w:val="00A829E1"/>
    <w:rsid w:val="00A95724"/>
    <w:rsid w:val="00AA455E"/>
    <w:rsid w:val="00AB24CF"/>
    <w:rsid w:val="00AB40BA"/>
    <w:rsid w:val="00AC11AC"/>
    <w:rsid w:val="00AC252A"/>
    <w:rsid w:val="00AC4BDE"/>
    <w:rsid w:val="00AF3ACD"/>
    <w:rsid w:val="00B02FE8"/>
    <w:rsid w:val="00B04179"/>
    <w:rsid w:val="00B06549"/>
    <w:rsid w:val="00B1052D"/>
    <w:rsid w:val="00B2045D"/>
    <w:rsid w:val="00B25048"/>
    <w:rsid w:val="00B25DA4"/>
    <w:rsid w:val="00B26FC7"/>
    <w:rsid w:val="00B32592"/>
    <w:rsid w:val="00B40E08"/>
    <w:rsid w:val="00B51118"/>
    <w:rsid w:val="00B51BE8"/>
    <w:rsid w:val="00B6331D"/>
    <w:rsid w:val="00B81AE8"/>
    <w:rsid w:val="00BB2100"/>
    <w:rsid w:val="00BC2AD4"/>
    <w:rsid w:val="00BF173F"/>
    <w:rsid w:val="00BF2356"/>
    <w:rsid w:val="00BF36ED"/>
    <w:rsid w:val="00C028B0"/>
    <w:rsid w:val="00C43095"/>
    <w:rsid w:val="00C47186"/>
    <w:rsid w:val="00C47F92"/>
    <w:rsid w:val="00C55D06"/>
    <w:rsid w:val="00C64899"/>
    <w:rsid w:val="00C71213"/>
    <w:rsid w:val="00C8377B"/>
    <w:rsid w:val="00C971C7"/>
    <w:rsid w:val="00CD4139"/>
    <w:rsid w:val="00CF6314"/>
    <w:rsid w:val="00D025E3"/>
    <w:rsid w:val="00D14132"/>
    <w:rsid w:val="00D249F9"/>
    <w:rsid w:val="00D26DB1"/>
    <w:rsid w:val="00D26EC0"/>
    <w:rsid w:val="00D30DDB"/>
    <w:rsid w:val="00D5249E"/>
    <w:rsid w:val="00D600C0"/>
    <w:rsid w:val="00D65B38"/>
    <w:rsid w:val="00D71293"/>
    <w:rsid w:val="00D7299D"/>
    <w:rsid w:val="00D95E5C"/>
    <w:rsid w:val="00DB3A5D"/>
    <w:rsid w:val="00DD080D"/>
    <w:rsid w:val="00DD497A"/>
    <w:rsid w:val="00DF633D"/>
    <w:rsid w:val="00E00508"/>
    <w:rsid w:val="00E15845"/>
    <w:rsid w:val="00E24093"/>
    <w:rsid w:val="00E602BB"/>
    <w:rsid w:val="00E8058F"/>
    <w:rsid w:val="00E80A59"/>
    <w:rsid w:val="00E83350"/>
    <w:rsid w:val="00E8573B"/>
    <w:rsid w:val="00E9179B"/>
    <w:rsid w:val="00E94F28"/>
    <w:rsid w:val="00EB21AE"/>
    <w:rsid w:val="00EB514D"/>
    <w:rsid w:val="00EC5C6A"/>
    <w:rsid w:val="00EE5DB6"/>
    <w:rsid w:val="00F12A17"/>
    <w:rsid w:val="00F15780"/>
    <w:rsid w:val="00F21978"/>
    <w:rsid w:val="00F35AA8"/>
    <w:rsid w:val="00F5662A"/>
    <w:rsid w:val="00F57190"/>
    <w:rsid w:val="00F6658B"/>
    <w:rsid w:val="00F82175"/>
    <w:rsid w:val="00F8616F"/>
    <w:rsid w:val="00F878A7"/>
    <w:rsid w:val="00F9182E"/>
    <w:rsid w:val="00FB555F"/>
    <w:rsid w:val="00FC0D6B"/>
    <w:rsid w:val="00FC100E"/>
    <w:rsid w:val="00FD4A1E"/>
    <w:rsid w:val="00FD681D"/>
    <w:rsid w:val="00FE0531"/>
    <w:rsid w:val="25E4441F"/>
    <w:rsid w:val="300DC6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5ffff"/>
    </o:shapedefaults>
    <o:shapelayout v:ext="edit">
      <o:idmap v:ext="edit" data="1"/>
    </o:shapelayout>
  </w:shapeDefaults>
  <w:decimalSymbol w:val="."/>
  <w:listSeparator w:val=","/>
  <w14:docId w14:val="4BAA2FF6"/>
  <w15:chartTrackingRefBased/>
  <w15:docId w15:val="{679E73EA-9477-46DF-841D-604DA5B1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7C"/>
    <w:pPr>
      <w:spacing w:line="256" w:lineRule="auto"/>
    </w:pPr>
  </w:style>
  <w:style w:type="paragraph" w:styleId="Heading1">
    <w:name w:val="heading 1"/>
    <w:basedOn w:val="Normal"/>
    <w:next w:val="Normal"/>
    <w:link w:val="Heading1Char"/>
    <w:uiPriority w:val="9"/>
    <w:qFormat/>
    <w:rsid w:val="00C64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D7C"/>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2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D7C"/>
    <w:rPr>
      <w:sz w:val="20"/>
      <w:szCs w:val="20"/>
    </w:rPr>
  </w:style>
  <w:style w:type="character" w:styleId="FootnoteReference">
    <w:name w:val="footnote reference"/>
    <w:basedOn w:val="DefaultParagraphFont"/>
    <w:uiPriority w:val="99"/>
    <w:semiHidden/>
    <w:unhideWhenUsed/>
    <w:rsid w:val="008B2D7C"/>
    <w:rPr>
      <w:vertAlign w:val="superscript"/>
    </w:rPr>
  </w:style>
  <w:style w:type="character" w:customStyle="1" w:styleId="Heading1Char">
    <w:name w:val="Heading 1 Char"/>
    <w:basedOn w:val="DefaultParagraphFont"/>
    <w:link w:val="Heading1"/>
    <w:uiPriority w:val="9"/>
    <w:rsid w:val="00C648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14D7"/>
    <w:pPr>
      <w:ind w:left="720"/>
      <w:contextualSpacing/>
    </w:pPr>
  </w:style>
  <w:style w:type="paragraph" w:styleId="NormalWeb">
    <w:name w:val="Normal (Web)"/>
    <w:basedOn w:val="Normal"/>
    <w:uiPriority w:val="99"/>
    <w:unhideWhenUsed/>
    <w:rsid w:val="00B32592"/>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011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81"/>
  </w:style>
  <w:style w:type="paragraph" w:styleId="Footer">
    <w:name w:val="footer"/>
    <w:basedOn w:val="Normal"/>
    <w:link w:val="FooterChar"/>
    <w:uiPriority w:val="99"/>
    <w:unhideWhenUsed/>
    <w:rsid w:val="00011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81"/>
  </w:style>
  <w:style w:type="character" w:styleId="Hyperlink">
    <w:name w:val="Hyperlink"/>
    <w:basedOn w:val="DefaultParagraphFont"/>
    <w:uiPriority w:val="99"/>
    <w:unhideWhenUsed/>
    <w:rsid w:val="006E6CAC"/>
    <w:rPr>
      <w:color w:val="0563C1" w:themeColor="hyperlink"/>
      <w:u w:val="single"/>
    </w:rPr>
  </w:style>
  <w:style w:type="character" w:styleId="UnresolvedMention">
    <w:name w:val="Unresolved Mention"/>
    <w:basedOn w:val="DefaultParagraphFont"/>
    <w:uiPriority w:val="99"/>
    <w:semiHidden/>
    <w:unhideWhenUsed/>
    <w:rsid w:val="006E6CAC"/>
    <w:rPr>
      <w:color w:val="605E5C"/>
      <w:shd w:val="clear" w:color="auto" w:fill="E1DFDD"/>
    </w:rPr>
  </w:style>
  <w:style w:type="character" w:styleId="CommentReference">
    <w:name w:val="annotation reference"/>
    <w:basedOn w:val="DefaultParagraphFont"/>
    <w:uiPriority w:val="99"/>
    <w:semiHidden/>
    <w:unhideWhenUsed/>
    <w:rsid w:val="003467E1"/>
    <w:rPr>
      <w:sz w:val="16"/>
      <w:szCs w:val="16"/>
    </w:rPr>
  </w:style>
  <w:style w:type="paragraph" w:styleId="CommentText">
    <w:name w:val="annotation text"/>
    <w:basedOn w:val="Normal"/>
    <w:link w:val="CommentTextChar"/>
    <w:uiPriority w:val="99"/>
    <w:unhideWhenUsed/>
    <w:rsid w:val="003467E1"/>
    <w:pPr>
      <w:spacing w:line="240" w:lineRule="auto"/>
    </w:pPr>
    <w:rPr>
      <w:sz w:val="20"/>
      <w:szCs w:val="20"/>
    </w:rPr>
  </w:style>
  <w:style w:type="character" w:customStyle="1" w:styleId="CommentTextChar">
    <w:name w:val="Comment Text Char"/>
    <w:basedOn w:val="DefaultParagraphFont"/>
    <w:link w:val="CommentText"/>
    <w:uiPriority w:val="99"/>
    <w:rsid w:val="003467E1"/>
    <w:rPr>
      <w:sz w:val="20"/>
      <w:szCs w:val="20"/>
    </w:rPr>
  </w:style>
  <w:style w:type="paragraph" w:styleId="CommentSubject">
    <w:name w:val="annotation subject"/>
    <w:basedOn w:val="CommentText"/>
    <w:next w:val="CommentText"/>
    <w:link w:val="CommentSubjectChar"/>
    <w:uiPriority w:val="99"/>
    <w:semiHidden/>
    <w:unhideWhenUsed/>
    <w:rsid w:val="003467E1"/>
    <w:rPr>
      <w:b/>
      <w:bCs/>
    </w:rPr>
  </w:style>
  <w:style w:type="character" w:customStyle="1" w:styleId="CommentSubjectChar">
    <w:name w:val="Comment Subject Char"/>
    <w:basedOn w:val="CommentTextChar"/>
    <w:link w:val="CommentSubject"/>
    <w:uiPriority w:val="99"/>
    <w:semiHidden/>
    <w:rsid w:val="003467E1"/>
    <w:rPr>
      <w:b/>
      <w:bCs/>
      <w:sz w:val="20"/>
      <w:szCs w:val="20"/>
    </w:rPr>
  </w:style>
  <w:style w:type="paragraph" w:customStyle="1" w:styleId="pf0">
    <w:name w:val="pf0"/>
    <w:basedOn w:val="Normal"/>
    <w:rsid w:val="000F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F21B6"/>
    <w:rPr>
      <w:rFonts w:ascii="Segoe UI" w:hAnsi="Segoe UI" w:cs="Segoe UI" w:hint="default"/>
      <w:sz w:val="18"/>
      <w:szCs w:val="18"/>
    </w:rPr>
  </w:style>
  <w:style w:type="table" w:customStyle="1" w:styleId="TableGrid0">
    <w:name w:val="TableGrid"/>
    <w:rsid w:val="00AC11AC"/>
    <w:pPr>
      <w:spacing w:after="0" w:line="240" w:lineRule="auto"/>
    </w:pPr>
    <w:rPr>
      <w:lang w:eastAsia="en-SG"/>
    </w:rPr>
    <w:tblPr>
      <w:tblCellMar>
        <w:top w:w="0" w:type="dxa"/>
        <w:left w:w="0" w:type="dxa"/>
        <w:bottom w:w="0" w:type="dxa"/>
        <w:right w:w="0" w:type="dxa"/>
      </w:tblCellMar>
    </w:tblPr>
  </w:style>
  <w:style w:type="table" w:customStyle="1" w:styleId="TableGrid1">
    <w:name w:val="TableGrid1"/>
    <w:rsid w:val="00AC11AC"/>
    <w:pPr>
      <w:spacing w:after="0" w:line="240" w:lineRule="auto"/>
    </w:pPr>
    <w:rPr>
      <w:lang w:eastAsia="en-SG"/>
    </w:rPr>
    <w:tblPr>
      <w:tblCellMar>
        <w:top w:w="0" w:type="dxa"/>
        <w:left w:w="0" w:type="dxa"/>
        <w:bottom w:w="0" w:type="dxa"/>
        <w:right w:w="0" w:type="dxa"/>
      </w:tblCellMar>
    </w:tblPr>
  </w:style>
  <w:style w:type="paragraph" w:customStyle="1" w:styleId="Default">
    <w:name w:val="Default"/>
    <w:rsid w:val="00F5662A"/>
    <w:pPr>
      <w:autoSpaceDE w:val="0"/>
      <w:autoSpaceDN w:val="0"/>
      <w:adjustRightInd w:val="0"/>
      <w:spacing w:after="0" w:line="240" w:lineRule="auto"/>
    </w:pPr>
    <w:rPr>
      <w:rFonts w:ascii="Segoe UI" w:hAnsi="Segoe UI" w:cs="Segoe U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53862">
      <w:bodyDiv w:val="1"/>
      <w:marLeft w:val="0"/>
      <w:marRight w:val="0"/>
      <w:marTop w:val="0"/>
      <w:marBottom w:val="0"/>
      <w:divBdr>
        <w:top w:val="none" w:sz="0" w:space="0" w:color="auto"/>
        <w:left w:val="none" w:sz="0" w:space="0" w:color="auto"/>
        <w:bottom w:val="none" w:sz="0" w:space="0" w:color="auto"/>
        <w:right w:val="none" w:sz="0" w:space="0" w:color="auto"/>
      </w:divBdr>
    </w:div>
    <w:div w:id="85337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de.nus.edu.sg/undergraduate/curriculum-struct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31C64432B4E45B10654D7BF3B6637" ma:contentTypeVersion="10" ma:contentTypeDescription="Create a new document." ma:contentTypeScope="" ma:versionID="075c87c9eb0faa9c6e5188fa3bf03e00">
  <xsd:schema xmlns:xsd="http://www.w3.org/2001/XMLSchema" xmlns:xs="http://www.w3.org/2001/XMLSchema" xmlns:p="http://schemas.microsoft.com/office/2006/metadata/properties" xmlns:ns2="d2bfba66-a848-471b-9edd-3df8c34660ef" xmlns:ns3="340aa86d-a7bd-40f1-a8eb-6ad6edebcd27" targetNamespace="http://schemas.microsoft.com/office/2006/metadata/properties" ma:root="true" ma:fieldsID="8c7544b6c98c84021d8e7a1bef147211" ns2:_="" ns3:_="">
    <xsd:import namespace="d2bfba66-a848-471b-9edd-3df8c34660ef"/>
    <xsd:import namespace="340aa86d-a7bd-40f1-a8eb-6ad6edebc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ba66-a848-471b-9edd-3df8c3466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aa86d-a7bd-40f1-a8eb-6ad6edebc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EFC17-67E5-48B4-8581-23B27C064352}">
  <ds:schemaRefs>
    <ds:schemaRef ds:uri="http://schemas.microsoft.com/sharepoint/v3/contenttype/forms"/>
  </ds:schemaRefs>
</ds:datastoreItem>
</file>

<file path=customXml/itemProps2.xml><?xml version="1.0" encoding="utf-8"?>
<ds:datastoreItem xmlns:ds="http://schemas.openxmlformats.org/officeDocument/2006/customXml" ds:itemID="{65FEFB3D-9F00-40B9-87C6-03304CE88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C082A-E842-4BE4-9250-7438E182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fba66-a848-471b-9edd-3df8c34660ef"/>
    <ds:schemaRef ds:uri="340aa86d-a7bd-40f1-a8eb-6ad6edebc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Zhiqi</dc:creator>
  <cp:keywords/>
  <dc:description/>
  <cp:lastModifiedBy>Lim Chi Cheng Christina</cp:lastModifiedBy>
  <cp:revision>7</cp:revision>
  <cp:lastPrinted>2022-07-21T16:26:00Z</cp:lastPrinted>
  <dcterms:created xsi:type="dcterms:W3CDTF">2023-06-25T16:25:00Z</dcterms:created>
  <dcterms:modified xsi:type="dcterms:W3CDTF">2025-06-11T04:32:00Z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0x0101009A531C64432B4E45B10654D7BF3B6637</vt:lpwstr>
  </property>
</Properties>
</file>